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E1110" w14:textId="358184C9" w:rsidR="00EA1980" w:rsidRPr="00D04B2D" w:rsidRDefault="004320BE" w:rsidP="009F42D0">
      <w:pPr>
        <w:rPr>
          <w:rFonts w:ascii="Arial" w:hAnsi="Arial" w:cs="Arial"/>
          <w:b/>
          <w:sz w:val="36"/>
          <w:szCs w:val="36"/>
        </w:rPr>
      </w:pPr>
      <w:r>
        <w:rPr>
          <w:rFonts w:ascii="Arial" w:hAnsi="Arial" w:cs="Arial"/>
          <w:b/>
          <w:sz w:val="36"/>
          <w:szCs w:val="36"/>
        </w:rPr>
        <w:t>Un rapporto privilegiato con la natura:</w:t>
      </w:r>
      <w:r w:rsidR="00756AB7">
        <w:rPr>
          <w:rFonts w:ascii="Arial" w:hAnsi="Arial" w:cs="Arial"/>
          <w:b/>
          <w:sz w:val="36"/>
          <w:szCs w:val="36"/>
        </w:rPr>
        <w:t xml:space="preserve"> l’esempio dei cimenti invernali</w:t>
      </w:r>
      <w:r>
        <w:rPr>
          <w:rFonts w:ascii="Arial" w:hAnsi="Arial" w:cs="Arial"/>
          <w:b/>
          <w:sz w:val="36"/>
          <w:szCs w:val="36"/>
        </w:rPr>
        <w:t xml:space="preserve"> nel </w:t>
      </w:r>
      <w:r w:rsidRPr="00D04B2D">
        <w:rPr>
          <w:rFonts w:ascii="Arial" w:hAnsi="Arial" w:cs="Arial"/>
          <w:b/>
          <w:sz w:val="36"/>
          <w:szCs w:val="36"/>
        </w:rPr>
        <w:t>paradigma PNEI</w:t>
      </w:r>
      <w:r>
        <w:rPr>
          <w:rFonts w:ascii="Arial" w:hAnsi="Arial" w:cs="Arial"/>
          <w:b/>
          <w:bCs/>
          <w:sz w:val="24"/>
          <w:szCs w:val="24"/>
        </w:rPr>
        <w:t xml:space="preserve"> </w:t>
      </w:r>
    </w:p>
    <w:p w14:paraId="7F9471C0" w14:textId="77777777" w:rsidR="00161FB4" w:rsidRPr="00D04B2D" w:rsidRDefault="00161FB4" w:rsidP="009F42D0">
      <w:pPr>
        <w:rPr>
          <w:rFonts w:ascii="Arial" w:hAnsi="Arial" w:cs="Arial"/>
          <w:b/>
          <w:sz w:val="48"/>
          <w:szCs w:val="48"/>
        </w:rPr>
      </w:pPr>
    </w:p>
    <w:p w14:paraId="7CDCE18F" w14:textId="71FA3EB4" w:rsidR="00161FB4" w:rsidRPr="00D04B2D" w:rsidRDefault="00161FB4" w:rsidP="009F42D0">
      <w:pPr>
        <w:rPr>
          <w:rFonts w:ascii="Arial" w:hAnsi="Arial" w:cs="Arial"/>
          <w:b/>
          <w:sz w:val="32"/>
          <w:szCs w:val="32"/>
        </w:rPr>
      </w:pPr>
      <w:r w:rsidRPr="00D04B2D">
        <w:rPr>
          <w:rFonts w:ascii="Arial" w:hAnsi="Arial" w:cs="Arial"/>
          <w:b/>
          <w:sz w:val="32"/>
          <w:szCs w:val="32"/>
        </w:rPr>
        <w:t xml:space="preserve">Ilaria Demori </w:t>
      </w:r>
      <w:r w:rsidR="00241EB1">
        <w:rPr>
          <w:rFonts w:ascii="Arial" w:hAnsi="Arial" w:cs="Arial"/>
          <w:b/>
          <w:sz w:val="32"/>
          <w:szCs w:val="32"/>
        </w:rPr>
        <w:t>con Erika Luzzo e Roberto Giuria</w:t>
      </w:r>
    </w:p>
    <w:p w14:paraId="0F958EB0" w14:textId="440D46B0" w:rsidR="00D04B2D" w:rsidRPr="00D04B2D" w:rsidRDefault="00D04B2D" w:rsidP="009F42D0">
      <w:pPr>
        <w:rPr>
          <w:rFonts w:ascii="Arial" w:hAnsi="Arial" w:cs="Arial"/>
          <w:b/>
          <w:sz w:val="48"/>
          <w:szCs w:val="48"/>
        </w:rPr>
      </w:pPr>
    </w:p>
    <w:p w14:paraId="684245D4" w14:textId="77777777" w:rsidR="00CA2445" w:rsidRPr="00CA2445" w:rsidRDefault="00CA2445" w:rsidP="007B1A95">
      <w:pPr>
        <w:rPr>
          <w:rFonts w:ascii="Arial" w:hAnsi="Arial" w:cs="Arial"/>
          <w:b/>
          <w:sz w:val="24"/>
          <w:szCs w:val="24"/>
        </w:rPr>
      </w:pPr>
      <w:r w:rsidRPr="00CA2445">
        <w:rPr>
          <w:rFonts w:ascii="Arial" w:hAnsi="Arial" w:cs="Arial"/>
          <w:b/>
          <w:sz w:val="24"/>
          <w:szCs w:val="24"/>
        </w:rPr>
        <w:t>Cos’è la PNEI</w:t>
      </w:r>
    </w:p>
    <w:p w14:paraId="4D8123C9" w14:textId="3D57DF40" w:rsidR="007B1A95" w:rsidRDefault="007B1A95" w:rsidP="007B1A95">
      <w:pPr>
        <w:rPr>
          <w:rFonts w:ascii="Arial" w:hAnsi="Arial" w:cs="Arial"/>
          <w:sz w:val="24"/>
          <w:szCs w:val="24"/>
        </w:rPr>
      </w:pPr>
      <w:r w:rsidRPr="00031573">
        <w:rPr>
          <w:rFonts w:ascii="Arial" w:hAnsi="Arial" w:cs="Arial"/>
          <w:sz w:val="24"/>
          <w:szCs w:val="24"/>
        </w:rPr>
        <w:t>La psiconeuroendocrinoimmunologia (PNEI</w:t>
      </w:r>
      <w:r>
        <w:rPr>
          <w:rFonts w:ascii="Arial" w:hAnsi="Arial" w:cs="Arial"/>
          <w:sz w:val="24"/>
          <w:szCs w:val="24"/>
        </w:rPr>
        <w:t>)</w:t>
      </w:r>
      <w:r w:rsidRPr="00031573">
        <w:rPr>
          <w:rFonts w:ascii="Arial" w:hAnsi="Arial" w:cs="Arial"/>
          <w:sz w:val="24"/>
          <w:szCs w:val="24"/>
        </w:rPr>
        <w:t xml:space="preserve"> è una disciplina che in ottica sistemica e complessa studia i rapporti tra i sistemi di regolazione dell’organismo umano</w:t>
      </w:r>
      <w:r w:rsidR="00886E7B">
        <w:rPr>
          <w:rFonts w:ascii="Arial" w:hAnsi="Arial" w:cs="Arial"/>
          <w:sz w:val="24"/>
          <w:szCs w:val="24"/>
        </w:rPr>
        <w:t xml:space="preserve">, cioè il </w:t>
      </w:r>
      <w:r w:rsidRPr="00031573">
        <w:rPr>
          <w:rFonts w:ascii="Arial" w:hAnsi="Arial" w:cs="Arial"/>
          <w:sz w:val="24"/>
          <w:szCs w:val="24"/>
        </w:rPr>
        <w:t xml:space="preserve">sistema nervoso, </w:t>
      </w:r>
      <w:r w:rsidR="00886E7B">
        <w:rPr>
          <w:rFonts w:ascii="Arial" w:hAnsi="Arial" w:cs="Arial"/>
          <w:sz w:val="24"/>
          <w:szCs w:val="24"/>
        </w:rPr>
        <w:t xml:space="preserve">l’ </w:t>
      </w:r>
      <w:r w:rsidRPr="00031573">
        <w:rPr>
          <w:rFonts w:ascii="Arial" w:hAnsi="Arial" w:cs="Arial"/>
          <w:sz w:val="24"/>
          <w:szCs w:val="24"/>
        </w:rPr>
        <w:t>endocrino e</w:t>
      </w:r>
      <w:r w:rsidR="00886E7B">
        <w:rPr>
          <w:rFonts w:ascii="Arial" w:hAnsi="Arial" w:cs="Arial"/>
          <w:sz w:val="24"/>
          <w:szCs w:val="24"/>
        </w:rPr>
        <w:t xml:space="preserve"> l’</w:t>
      </w:r>
      <w:r w:rsidRPr="00031573">
        <w:rPr>
          <w:rFonts w:ascii="Arial" w:hAnsi="Arial" w:cs="Arial"/>
          <w:sz w:val="24"/>
          <w:szCs w:val="24"/>
        </w:rPr>
        <w:t>immunitario</w:t>
      </w:r>
      <w:r w:rsidR="00886E7B">
        <w:rPr>
          <w:rFonts w:ascii="Arial" w:hAnsi="Arial" w:cs="Arial"/>
          <w:sz w:val="24"/>
          <w:szCs w:val="24"/>
        </w:rPr>
        <w:t>,</w:t>
      </w:r>
      <w:r w:rsidRPr="00031573">
        <w:rPr>
          <w:rFonts w:ascii="Arial" w:hAnsi="Arial" w:cs="Arial"/>
          <w:sz w:val="24"/>
          <w:szCs w:val="24"/>
        </w:rPr>
        <w:t xml:space="preserve"> e tra questi e l’ambiente, inteso sia in senso fisico che psichico, emozionale e sociale (</w:t>
      </w:r>
      <w:r>
        <w:rPr>
          <w:rFonts w:ascii="Arial" w:hAnsi="Arial" w:cs="Arial"/>
          <w:sz w:val="24"/>
          <w:szCs w:val="24"/>
        </w:rPr>
        <w:t>Bottaccioli 2017)</w:t>
      </w:r>
      <w:r w:rsidRPr="00031573">
        <w:rPr>
          <w:rFonts w:ascii="Arial" w:hAnsi="Arial" w:cs="Arial"/>
          <w:sz w:val="24"/>
          <w:szCs w:val="24"/>
        </w:rPr>
        <w:t>.</w:t>
      </w:r>
      <w:r>
        <w:rPr>
          <w:rFonts w:ascii="Arial" w:hAnsi="Arial" w:cs="Arial"/>
          <w:sz w:val="24"/>
          <w:szCs w:val="24"/>
        </w:rPr>
        <w:t xml:space="preserve"> Nel paradigma PNEI </w:t>
      </w:r>
      <w:r w:rsidRPr="00031573">
        <w:rPr>
          <w:rFonts w:ascii="Arial" w:hAnsi="Arial" w:cs="Arial"/>
          <w:sz w:val="24"/>
          <w:szCs w:val="24"/>
        </w:rPr>
        <w:t xml:space="preserve">i sistemi sociali, psichici e biologici si influenzano reciprocamente, </w:t>
      </w:r>
      <w:r w:rsidR="00886E7B">
        <w:rPr>
          <w:rFonts w:ascii="Arial" w:hAnsi="Arial" w:cs="Arial"/>
          <w:sz w:val="24"/>
          <w:szCs w:val="24"/>
        </w:rPr>
        <w:t>pertanto si sottolinea</w:t>
      </w:r>
      <w:r>
        <w:rPr>
          <w:rFonts w:ascii="Arial" w:hAnsi="Arial" w:cs="Arial"/>
          <w:sz w:val="24"/>
          <w:szCs w:val="24"/>
        </w:rPr>
        <w:t xml:space="preserve"> come le malattie siano affrontabili non solo attraverso approcci farmacologici, ma anche psicologici o comunque non convenzionali, purché supportati da solide basi scientifiche</w:t>
      </w:r>
      <w:r w:rsidR="00CA2445">
        <w:rPr>
          <w:rFonts w:ascii="Arial" w:hAnsi="Arial" w:cs="Arial"/>
          <w:sz w:val="24"/>
          <w:szCs w:val="24"/>
        </w:rPr>
        <w:t xml:space="preserve">, tenendo sempre conto della storia personale del </w:t>
      </w:r>
      <w:r w:rsidR="00886E7B">
        <w:rPr>
          <w:rFonts w:ascii="Arial" w:hAnsi="Arial" w:cs="Arial"/>
          <w:sz w:val="24"/>
          <w:szCs w:val="24"/>
        </w:rPr>
        <w:t xml:space="preserve">singolo </w:t>
      </w:r>
      <w:r w:rsidR="00CA2445">
        <w:rPr>
          <w:rFonts w:ascii="Arial" w:hAnsi="Arial" w:cs="Arial"/>
          <w:sz w:val="24"/>
          <w:szCs w:val="24"/>
        </w:rPr>
        <w:t xml:space="preserve">malato </w:t>
      </w:r>
      <w:r>
        <w:rPr>
          <w:rFonts w:ascii="Arial" w:hAnsi="Arial" w:cs="Arial"/>
          <w:sz w:val="24"/>
          <w:szCs w:val="24"/>
        </w:rPr>
        <w:t>(Engel 1977)</w:t>
      </w:r>
      <w:r w:rsidRPr="00031573">
        <w:rPr>
          <w:rFonts w:ascii="Arial" w:hAnsi="Arial" w:cs="Arial"/>
          <w:sz w:val="24"/>
          <w:szCs w:val="24"/>
        </w:rPr>
        <w:t>.</w:t>
      </w:r>
      <w:r w:rsidR="0085621D">
        <w:rPr>
          <w:rFonts w:ascii="Arial" w:hAnsi="Arial" w:cs="Arial"/>
          <w:sz w:val="24"/>
          <w:szCs w:val="24"/>
        </w:rPr>
        <w:t xml:space="preserve"> </w:t>
      </w:r>
      <w:r w:rsidR="0085621D" w:rsidRPr="0085621D">
        <w:rPr>
          <w:rFonts w:ascii="Arial" w:hAnsi="Arial" w:cs="Arial"/>
          <w:sz w:val="24"/>
          <w:szCs w:val="24"/>
        </w:rPr>
        <w:t xml:space="preserve">I principi </w:t>
      </w:r>
      <w:r w:rsidR="0085621D">
        <w:rPr>
          <w:rFonts w:ascii="Arial" w:hAnsi="Arial" w:cs="Arial"/>
          <w:sz w:val="24"/>
          <w:szCs w:val="24"/>
        </w:rPr>
        <w:t xml:space="preserve">della </w:t>
      </w:r>
      <w:r w:rsidR="0085621D" w:rsidRPr="0085621D">
        <w:rPr>
          <w:rFonts w:ascii="Arial" w:hAnsi="Arial" w:cs="Arial"/>
          <w:sz w:val="24"/>
          <w:szCs w:val="24"/>
        </w:rPr>
        <w:t>PNEI</w:t>
      </w:r>
      <w:r w:rsidR="0085621D">
        <w:rPr>
          <w:rFonts w:ascii="Arial" w:hAnsi="Arial" w:cs="Arial"/>
          <w:sz w:val="24"/>
          <w:szCs w:val="24"/>
        </w:rPr>
        <w:t xml:space="preserve"> </w:t>
      </w:r>
      <w:r w:rsidR="0085621D" w:rsidRPr="0085621D">
        <w:rPr>
          <w:rFonts w:ascii="Arial" w:hAnsi="Arial" w:cs="Arial"/>
          <w:sz w:val="24"/>
          <w:szCs w:val="24"/>
        </w:rPr>
        <w:t>rappresentano un passaggio epocale dalla medicina riduzionista ad una scienza con una visione più ampia e moderna sulla complessità dei fenomeni.</w:t>
      </w:r>
    </w:p>
    <w:p w14:paraId="4791F734" w14:textId="282B3B45" w:rsidR="00CA2445" w:rsidRPr="00031573" w:rsidRDefault="00CA2445" w:rsidP="00CA2445">
      <w:pPr>
        <w:rPr>
          <w:rFonts w:ascii="Arial" w:hAnsi="Arial" w:cs="Arial"/>
          <w:sz w:val="24"/>
          <w:szCs w:val="24"/>
        </w:rPr>
      </w:pPr>
      <w:r>
        <w:rPr>
          <w:rFonts w:ascii="Arial" w:hAnsi="Arial" w:cs="Arial"/>
          <w:sz w:val="24"/>
          <w:szCs w:val="24"/>
        </w:rPr>
        <w:t>L</w:t>
      </w:r>
      <w:r w:rsidRPr="00031573">
        <w:rPr>
          <w:rFonts w:ascii="Arial" w:hAnsi="Arial" w:cs="Arial"/>
          <w:sz w:val="24"/>
          <w:szCs w:val="24"/>
        </w:rPr>
        <w:t xml:space="preserve">’essere umano </w:t>
      </w:r>
      <w:r>
        <w:rPr>
          <w:rFonts w:ascii="Arial" w:hAnsi="Arial" w:cs="Arial"/>
          <w:sz w:val="24"/>
          <w:szCs w:val="24"/>
        </w:rPr>
        <w:t>è</w:t>
      </w:r>
      <w:r w:rsidRPr="00031573">
        <w:rPr>
          <w:rFonts w:ascii="Arial" w:hAnsi="Arial" w:cs="Arial"/>
          <w:sz w:val="24"/>
          <w:szCs w:val="24"/>
        </w:rPr>
        <w:t xml:space="preserve"> un sistema adattativo complesso, aperto ad un continuo scambio di materia, energi</w:t>
      </w:r>
      <w:r>
        <w:rPr>
          <w:rFonts w:ascii="Arial" w:hAnsi="Arial" w:cs="Arial"/>
          <w:sz w:val="24"/>
          <w:szCs w:val="24"/>
        </w:rPr>
        <w:t xml:space="preserve">a e informazione con l’ambiente. Alle sollecitazioni ambientali il corpo umano risponde </w:t>
      </w:r>
      <w:r w:rsidRPr="00031573">
        <w:rPr>
          <w:rFonts w:ascii="Arial" w:hAnsi="Arial" w:cs="Arial"/>
          <w:sz w:val="24"/>
          <w:szCs w:val="24"/>
        </w:rPr>
        <w:t xml:space="preserve">attraverso processi </w:t>
      </w:r>
      <w:r>
        <w:rPr>
          <w:rFonts w:ascii="Arial" w:hAnsi="Arial" w:cs="Arial"/>
          <w:sz w:val="24"/>
          <w:szCs w:val="24"/>
        </w:rPr>
        <w:t xml:space="preserve">biochimici sostenuti dalla </w:t>
      </w:r>
      <w:r w:rsidRPr="00031573">
        <w:rPr>
          <w:rFonts w:ascii="Arial" w:hAnsi="Arial" w:cs="Arial"/>
          <w:sz w:val="24"/>
          <w:szCs w:val="24"/>
        </w:rPr>
        <w:t>condivisione delle stesse molecole segnale (ormoni, neuroormoni, neurotrasmettitori, neuropeptidi, citochine) a livello nervoso, endocrino e immunitario</w:t>
      </w:r>
      <w:r>
        <w:rPr>
          <w:rFonts w:ascii="Arial" w:hAnsi="Arial" w:cs="Arial"/>
          <w:sz w:val="24"/>
          <w:szCs w:val="24"/>
        </w:rPr>
        <w:t>. L</w:t>
      </w:r>
      <w:r w:rsidRPr="00031573">
        <w:rPr>
          <w:rFonts w:ascii="Arial" w:hAnsi="Arial" w:cs="Arial"/>
          <w:sz w:val="24"/>
          <w:szCs w:val="24"/>
        </w:rPr>
        <w:t xml:space="preserve">’ambiente, </w:t>
      </w:r>
      <w:r>
        <w:rPr>
          <w:rFonts w:ascii="Arial" w:hAnsi="Arial" w:cs="Arial"/>
          <w:sz w:val="24"/>
          <w:szCs w:val="24"/>
        </w:rPr>
        <w:t>l</w:t>
      </w:r>
      <w:r w:rsidRPr="00031573">
        <w:rPr>
          <w:rFonts w:ascii="Arial" w:hAnsi="Arial" w:cs="Arial"/>
          <w:sz w:val="24"/>
          <w:szCs w:val="24"/>
        </w:rPr>
        <w:t xml:space="preserve">o stato sociale, le emozioni e i comportamenti </w:t>
      </w:r>
      <w:r>
        <w:rPr>
          <w:rFonts w:ascii="Arial" w:hAnsi="Arial" w:cs="Arial"/>
          <w:sz w:val="24"/>
          <w:szCs w:val="24"/>
        </w:rPr>
        <w:t>influenzano questa rete neuroendocrinoimmunitaria</w:t>
      </w:r>
      <w:r w:rsidRPr="00031573">
        <w:rPr>
          <w:rFonts w:ascii="Arial" w:hAnsi="Arial" w:cs="Arial"/>
          <w:sz w:val="24"/>
          <w:szCs w:val="24"/>
        </w:rPr>
        <w:t xml:space="preserve"> attraverso meccanismi epigenetici e grazie alla mediazione e alla plasticità del sistema mente-cervello (</w:t>
      </w:r>
      <w:r>
        <w:rPr>
          <w:rFonts w:ascii="Arial" w:hAnsi="Arial" w:cs="Arial"/>
          <w:sz w:val="24"/>
          <w:szCs w:val="24"/>
        </w:rPr>
        <w:t xml:space="preserve">Bottaccioli 2014, Bottaccioli 2017, </w:t>
      </w:r>
      <w:r w:rsidRPr="00310314">
        <w:rPr>
          <w:rFonts w:ascii="Arial" w:hAnsi="Arial" w:cs="Arial"/>
          <w:sz w:val="24"/>
          <w:szCs w:val="24"/>
        </w:rPr>
        <w:t xml:space="preserve">França </w:t>
      </w:r>
      <w:r>
        <w:rPr>
          <w:rFonts w:ascii="Arial" w:hAnsi="Arial" w:cs="Arial"/>
          <w:sz w:val="24"/>
          <w:szCs w:val="24"/>
        </w:rPr>
        <w:t xml:space="preserve">2017). </w:t>
      </w:r>
    </w:p>
    <w:p w14:paraId="4D04ADF2" w14:textId="77777777" w:rsidR="00CA2445" w:rsidRPr="00031573" w:rsidRDefault="00CA2445" w:rsidP="00CA2445">
      <w:pPr>
        <w:rPr>
          <w:rFonts w:ascii="Arial" w:hAnsi="Arial" w:cs="Arial"/>
          <w:sz w:val="24"/>
          <w:szCs w:val="24"/>
        </w:rPr>
      </w:pPr>
    </w:p>
    <w:p w14:paraId="6ECA62C1" w14:textId="5DDC4FDE" w:rsidR="000A5868" w:rsidRPr="00031573" w:rsidRDefault="000A5868" w:rsidP="000A5868">
      <w:pPr>
        <w:rPr>
          <w:rFonts w:ascii="Arial" w:hAnsi="Arial" w:cs="Arial"/>
          <w:b/>
          <w:sz w:val="24"/>
          <w:szCs w:val="24"/>
        </w:rPr>
      </w:pPr>
      <w:r>
        <w:rPr>
          <w:rFonts w:ascii="Arial" w:hAnsi="Arial" w:cs="Arial"/>
          <w:b/>
          <w:sz w:val="24"/>
          <w:szCs w:val="24"/>
        </w:rPr>
        <w:t>La risposta di stress</w:t>
      </w:r>
      <w:r w:rsidRPr="00031573">
        <w:rPr>
          <w:rFonts w:ascii="Arial" w:hAnsi="Arial" w:cs="Arial"/>
          <w:b/>
          <w:sz w:val="24"/>
          <w:szCs w:val="24"/>
        </w:rPr>
        <w:t xml:space="preserve"> </w:t>
      </w:r>
      <w:r>
        <w:rPr>
          <w:rFonts w:ascii="Arial" w:hAnsi="Arial" w:cs="Arial"/>
          <w:b/>
          <w:sz w:val="24"/>
          <w:szCs w:val="24"/>
        </w:rPr>
        <w:t>è u</w:t>
      </w:r>
      <w:r w:rsidRPr="00031573">
        <w:rPr>
          <w:rFonts w:ascii="Arial" w:hAnsi="Arial" w:cs="Arial"/>
          <w:b/>
          <w:sz w:val="24"/>
          <w:szCs w:val="24"/>
        </w:rPr>
        <w:t>n nodo centrale nella comunicazione men</w:t>
      </w:r>
      <w:r>
        <w:rPr>
          <w:rFonts w:ascii="Arial" w:hAnsi="Arial" w:cs="Arial"/>
          <w:b/>
          <w:sz w:val="24"/>
          <w:szCs w:val="24"/>
        </w:rPr>
        <w:t xml:space="preserve">te-corpo </w:t>
      </w:r>
    </w:p>
    <w:p w14:paraId="653B6A71" w14:textId="695EA28C" w:rsidR="000A5868" w:rsidRDefault="000A5868" w:rsidP="000A5868">
      <w:pPr>
        <w:rPr>
          <w:rFonts w:ascii="Arial" w:hAnsi="Arial" w:cs="Arial"/>
          <w:sz w:val="24"/>
          <w:szCs w:val="24"/>
        </w:rPr>
      </w:pPr>
      <w:r>
        <w:rPr>
          <w:rFonts w:ascii="Arial" w:hAnsi="Arial" w:cs="Arial"/>
          <w:bCs/>
          <w:sz w:val="24"/>
          <w:szCs w:val="24"/>
        </w:rPr>
        <w:t>Quando uno stimolo ambientale viene percepito come perturbante per l’equilibrio omeostatico, il corpo reagisce innescando la risposta di stress. Si tratta di una reazione neuroendocrinoimmunitaria molto complessa e articolata, che si è evolut</w:t>
      </w:r>
      <w:r w:rsidR="00D210BE">
        <w:rPr>
          <w:rFonts w:ascii="Arial" w:hAnsi="Arial" w:cs="Arial"/>
          <w:bCs/>
          <w:sz w:val="24"/>
          <w:szCs w:val="24"/>
        </w:rPr>
        <w:t>a per proteggerci dalle minacce</w:t>
      </w:r>
      <w:r>
        <w:rPr>
          <w:rFonts w:ascii="Arial" w:hAnsi="Arial" w:cs="Arial"/>
          <w:bCs/>
          <w:sz w:val="24"/>
          <w:szCs w:val="24"/>
        </w:rPr>
        <w:t xml:space="preserve"> attraverso </w:t>
      </w:r>
      <w:r w:rsidR="00D210BE">
        <w:rPr>
          <w:rFonts w:ascii="Arial" w:hAnsi="Arial" w:cs="Arial"/>
          <w:bCs/>
          <w:sz w:val="24"/>
          <w:szCs w:val="24"/>
        </w:rPr>
        <w:t xml:space="preserve">l’attivazione di una reazione generalizzata di allarme, detta risposta di </w:t>
      </w:r>
      <w:r w:rsidR="00D210BE">
        <w:rPr>
          <w:rFonts w:ascii="Arial" w:hAnsi="Arial" w:cs="Arial"/>
          <w:sz w:val="24"/>
          <w:szCs w:val="24"/>
        </w:rPr>
        <w:t>“lotta o fuga”, sostenuta dal sistema nervoso. Contemporaneamente, anche il sistem</w:t>
      </w:r>
      <w:r w:rsidR="00AA3447">
        <w:rPr>
          <w:rFonts w:ascii="Arial" w:hAnsi="Arial" w:cs="Arial"/>
          <w:sz w:val="24"/>
          <w:szCs w:val="24"/>
        </w:rPr>
        <w:t>a neuroendocrino viene attivato</w:t>
      </w:r>
      <w:r w:rsidR="00D210BE">
        <w:rPr>
          <w:rFonts w:ascii="Arial" w:hAnsi="Arial" w:cs="Arial"/>
          <w:sz w:val="24"/>
          <w:szCs w:val="24"/>
        </w:rPr>
        <w:t xml:space="preserve"> per regolare metabolismo, risposta immunitaria, memoria e comportamenti. I due principali ormoni dello stress, l’adrenalina e il cortisolo, lavorano per aiutare il corpo ad affrontare e superare l’emergenza nel più breve tempo possibile</w:t>
      </w:r>
      <w:r w:rsidR="00A8017B">
        <w:rPr>
          <w:rFonts w:ascii="Arial" w:hAnsi="Arial" w:cs="Arial"/>
          <w:sz w:val="24"/>
          <w:szCs w:val="24"/>
        </w:rPr>
        <w:t>. Tuttavia, se la risposta di stress è eccessivamente prolungata nel tempo, produce effetti deleteri sull’organismo, predispo</w:t>
      </w:r>
      <w:r w:rsidR="00C647BD">
        <w:rPr>
          <w:rFonts w:ascii="Arial" w:hAnsi="Arial" w:cs="Arial"/>
          <w:sz w:val="24"/>
          <w:szCs w:val="24"/>
        </w:rPr>
        <w:t>nendolo</w:t>
      </w:r>
      <w:r w:rsidR="00A8017B">
        <w:rPr>
          <w:rFonts w:ascii="Arial" w:hAnsi="Arial" w:cs="Arial"/>
          <w:sz w:val="24"/>
          <w:szCs w:val="24"/>
        </w:rPr>
        <w:t xml:space="preserve"> a </w:t>
      </w:r>
      <w:r w:rsidR="00C647BD">
        <w:rPr>
          <w:rFonts w:ascii="Arial" w:hAnsi="Arial" w:cs="Arial"/>
          <w:sz w:val="24"/>
          <w:szCs w:val="24"/>
        </w:rPr>
        <w:t>svariate</w:t>
      </w:r>
      <w:r w:rsidR="00A8017B">
        <w:rPr>
          <w:rFonts w:ascii="Arial" w:hAnsi="Arial" w:cs="Arial"/>
          <w:sz w:val="24"/>
          <w:szCs w:val="24"/>
        </w:rPr>
        <w:t xml:space="preserve"> malattie</w:t>
      </w:r>
      <w:r w:rsidR="00C647BD">
        <w:rPr>
          <w:rFonts w:ascii="Arial" w:hAnsi="Arial" w:cs="Arial"/>
          <w:sz w:val="24"/>
          <w:szCs w:val="24"/>
        </w:rPr>
        <w:t xml:space="preserve"> di tipo metabolico, infiammatorio, autoimmune, neurodegenerativo, psicologico, psichiatrico e anche tumorale</w:t>
      </w:r>
      <w:r w:rsidR="00A8017B">
        <w:rPr>
          <w:rFonts w:ascii="Arial" w:hAnsi="Arial" w:cs="Arial"/>
          <w:sz w:val="24"/>
          <w:szCs w:val="24"/>
        </w:rPr>
        <w:t xml:space="preserve"> </w:t>
      </w:r>
      <w:r>
        <w:rPr>
          <w:rFonts w:ascii="Arial" w:hAnsi="Arial" w:cs="Arial"/>
          <w:sz w:val="24"/>
          <w:szCs w:val="24"/>
        </w:rPr>
        <w:t>(Cannon 1915</w:t>
      </w:r>
      <w:r w:rsidR="00D210BE">
        <w:rPr>
          <w:rFonts w:ascii="Arial" w:hAnsi="Arial" w:cs="Arial"/>
          <w:sz w:val="24"/>
          <w:szCs w:val="24"/>
        </w:rPr>
        <w:t>; Selye 1936).</w:t>
      </w:r>
    </w:p>
    <w:p w14:paraId="5272AC94" w14:textId="2DA7E4D3" w:rsidR="00A8017B" w:rsidRDefault="00A8017B" w:rsidP="00A8017B">
      <w:pPr>
        <w:rPr>
          <w:rFonts w:ascii="Arial" w:eastAsia="Arial" w:hAnsi="Arial" w:cs="Arial"/>
          <w:sz w:val="24"/>
          <w:szCs w:val="24"/>
        </w:rPr>
      </w:pPr>
      <w:r>
        <w:rPr>
          <w:rFonts w:ascii="Arial" w:hAnsi="Arial" w:cs="Arial"/>
          <w:sz w:val="24"/>
          <w:szCs w:val="24"/>
        </w:rPr>
        <w:t xml:space="preserve">Quindi, a una situazione acuta di “stress positivo” o “eustress”, si contrappone </w:t>
      </w:r>
      <w:r w:rsidR="00B9161C">
        <w:rPr>
          <w:rFonts w:ascii="Arial" w:hAnsi="Arial" w:cs="Arial"/>
          <w:sz w:val="24"/>
          <w:szCs w:val="24"/>
        </w:rPr>
        <w:t>una condizione</w:t>
      </w:r>
      <w:r>
        <w:rPr>
          <w:rFonts w:ascii="Arial" w:hAnsi="Arial" w:cs="Arial"/>
          <w:sz w:val="24"/>
          <w:szCs w:val="24"/>
        </w:rPr>
        <w:t xml:space="preserve"> cronica di “stress negativo” o “distress”, che si verifica in caso di uno stimolo stressogeno prolungato</w:t>
      </w:r>
      <w:r w:rsidR="00AA3447">
        <w:rPr>
          <w:rFonts w:ascii="Arial" w:hAnsi="Arial" w:cs="Arial"/>
          <w:sz w:val="24"/>
          <w:szCs w:val="24"/>
        </w:rPr>
        <w:t>,</w:t>
      </w:r>
      <w:r>
        <w:rPr>
          <w:rFonts w:ascii="Arial" w:hAnsi="Arial" w:cs="Arial"/>
          <w:sz w:val="24"/>
          <w:szCs w:val="24"/>
        </w:rPr>
        <w:t xml:space="preserve"> o </w:t>
      </w:r>
      <w:r w:rsidR="00886E7B">
        <w:rPr>
          <w:rFonts w:ascii="Arial" w:hAnsi="Arial" w:cs="Arial"/>
          <w:sz w:val="24"/>
          <w:szCs w:val="24"/>
        </w:rPr>
        <w:t xml:space="preserve">anche </w:t>
      </w:r>
      <w:r w:rsidRPr="00031573">
        <w:rPr>
          <w:rFonts w:ascii="Arial" w:eastAsia="Arial" w:hAnsi="Arial" w:cs="Arial"/>
          <w:sz w:val="24"/>
          <w:szCs w:val="24"/>
        </w:rPr>
        <w:t xml:space="preserve">quando l’organismo è sottoposto a </w:t>
      </w:r>
      <w:r>
        <w:rPr>
          <w:rFonts w:ascii="Arial" w:eastAsia="Arial" w:hAnsi="Arial" w:cs="Arial"/>
          <w:sz w:val="24"/>
          <w:szCs w:val="24"/>
        </w:rPr>
        <w:t>numerosi eventi</w:t>
      </w:r>
      <w:r w:rsidRPr="00D71AAC">
        <w:rPr>
          <w:rFonts w:ascii="Arial" w:eastAsia="Arial" w:hAnsi="Arial" w:cs="Arial"/>
          <w:sz w:val="24"/>
          <w:szCs w:val="24"/>
        </w:rPr>
        <w:t xml:space="preserve"> acuti </w:t>
      </w:r>
      <w:r w:rsidRPr="00D71AAC">
        <w:rPr>
          <w:rFonts w:ascii="Arial" w:eastAsia="Arial" w:hAnsi="Arial" w:cs="Arial"/>
          <w:sz w:val="24"/>
          <w:szCs w:val="24"/>
        </w:rPr>
        <w:lastRenderedPageBreak/>
        <w:t xml:space="preserve">ad alta frequenza (stress intermittente) </w:t>
      </w:r>
      <w:r w:rsidRPr="00031573">
        <w:rPr>
          <w:rFonts w:ascii="Arial" w:eastAsia="Arial" w:hAnsi="Arial" w:cs="Arial"/>
          <w:sz w:val="24"/>
          <w:szCs w:val="24"/>
        </w:rPr>
        <w:t>a cui non riesce ad abituarsi.</w:t>
      </w:r>
      <w:r>
        <w:rPr>
          <w:rFonts w:ascii="Arial" w:eastAsia="Arial" w:hAnsi="Arial" w:cs="Arial"/>
          <w:sz w:val="24"/>
          <w:szCs w:val="24"/>
        </w:rPr>
        <w:t xml:space="preserve"> Quest’ultima situazione è di gran lunga la più frequente negli esseri umani con stile di vita cosiddetto “occidentale”: siamo spesso sottoposti a stress psicologici prolungati, e a </w:t>
      </w:r>
      <w:r w:rsidRPr="00031573">
        <w:rPr>
          <w:rFonts w:ascii="Arial" w:eastAsia="Arial" w:hAnsi="Arial" w:cs="Arial"/>
          <w:sz w:val="24"/>
          <w:szCs w:val="24"/>
        </w:rPr>
        <w:t xml:space="preserve">continue preoccupazioni legate al </w:t>
      </w:r>
      <w:r w:rsidRPr="00D71AAC">
        <w:rPr>
          <w:rFonts w:ascii="Arial" w:eastAsia="Arial" w:hAnsi="Arial" w:cs="Arial"/>
          <w:bCs/>
          <w:sz w:val="24"/>
          <w:szCs w:val="24"/>
        </w:rPr>
        <w:t>contesto psicosociale</w:t>
      </w:r>
      <w:r>
        <w:rPr>
          <w:rFonts w:ascii="Arial" w:eastAsia="Arial" w:hAnsi="Arial" w:cs="Arial"/>
          <w:bCs/>
          <w:sz w:val="24"/>
          <w:szCs w:val="24"/>
        </w:rPr>
        <w:t xml:space="preserve"> (Sapolski 2014)</w:t>
      </w:r>
      <w:r w:rsidRPr="00D71AAC">
        <w:rPr>
          <w:rFonts w:ascii="Arial" w:eastAsia="Arial" w:hAnsi="Arial" w:cs="Arial"/>
          <w:sz w:val="24"/>
          <w:szCs w:val="24"/>
        </w:rPr>
        <w:t>.</w:t>
      </w:r>
      <w:r>
        <w:rPr>
          <w:rFonts w:ascii="Arial" w:eastAsia="Arial" w:hAnsi="Arial" w:cs="Arial"/>
          <w:sz w:val="24"/>
          <w:szCs w:val="24"/>
        </w:rPr>
        <w:t xml:space="preserve"> </w:t>
      </w:r>
    </w:p>
    <w:p w14:paraId="6DE6FB02" w14:textId="51386394" w:rsidR="00C647BD" w:rsidRDefault="00C647BD" w:rsidP="00A8017B">
      <w:pPr>
        <w:rPr>
          <w:rFonts w:ascii="Arial" w:eastAsia="Arial" w:hAnsi="Arial" w:cs="Arial"/>
          <w:sz w:val="24"/>
          <w:szCs w:val="24"/>
        </w:rPr>
      </w:pPr>
    </w:p>
    <w:p w14:paraId="7B50F54F" w14:textId="37842E47" w:rsidR="00C647BD" w:rsidRPr="00C647BD" w:rsidRDefault="00C647BD" w:rsidP="00A8017B">
      <w:pPr>
        <w:rPr>
          <w:rFonts w:ascii="Arial" w:eastAsia="Arial" w:hAnsi="Arial" w:cs="Arial"/>
          <w:b/>
          <w:sz w:val="24"/>
          <w:szCs w:val="24"/>
        </w:rPr>
      </w:pPr>
      <w:r w:rsidRPr="00C647BD">
        <w:rPr>
          <w:rFonts w:ascii="Arial" w:eastAsia="Arial" w:hAnsi="Arial" w:cs="Arial"/>
          <w:b/>
          <w:sz w:val="24"/>
          <w:szCs w:val="24"/>
        </w:rPr>
        <w:t>L’aiuto della natura contro lo stress psicosociale</w:t>
      </w:r>
      <w:r>
        <w:rPr>
          <w:rFonts w:ascii="Arial" w:eastAsia="Arial" w:hAnsi="Arial" w:cs="Arial"/>
          <w:b/>
          <w:sz w:val="24"/>
          <w:szCs w:val="24"/>
        </w:rPr>
        <w:t>: l’esempio dei cimenti invernali</w:t>
      </w:r>
    </w:p>
    <w:p w14:paraId="1E5BE216" w14:textId="77777777" w:rsidR="00AA3447" w:rsidRDefault="00B1795E" w:rsidP="0088394E">
      <w:pPr>
        <w:rPr>
          <w:rFonts w:ascii="Arial" w:eastAsia="Arial" w:hAnsi="Arial" w:cs="Arial"/>
          <w:sz w:val="24"/>
          <w:szCs w:val="24"/>
        </w:rPr>
      </w:pPr>
      <w:r>
        <w:rPr>
          <w:rFonts w:ascii="Arial" w:eastAsia="Arial" w:hAnsi="Arial" w:cs="Arial"/>
          <w:sz w:val="24"/>
          <w:szCs w:val="24"/>
        </w:rPr>
        <w:t xml:space="preserve">Nel </w:t>
      </w:r>
      <w:r w:rsidRPr="00B1795E">
        <w:rPr>
          <w:rFonts w:ascii="Arial" w:eastAsia="Arial" w:hAnsi="Arial" w:cs="Arial"/>
          <w:sz w:val="24"/>
          <w:szCs w:val="24"/>
        </w:rPr>
        <w:t xml:space="preserve">paradigma PNEI, la salute umana </w:t>
      </w:r>
      <w:r>
        <w:rPr>
          <w:rFonts w:ascii="Arial" w:eastAsia="Arial" w:hAnsi="Arial" w:cs="Arial"/>
          <w:sz w:val="24"/>
          <w:szCs w:val="24"/>
        </w:rPr>
        <w:t xml:space="preserve">è </w:t>
      </w:r>
      <w:r w:rsidRPr="00B1795E">
        <w:rPr>
          <w:rFonts w:ascii="Arial" w:eastAsia="Arial" w:hAnsi="Arial" w:cs="Arial"/>
          <w:sz w:val="24"/>
          <w:szCs w:val="24"/>
        </w:rPr>
        <w:t xml:space="preserve">indissolubilmente legata a quella dell’ambiente di vita </w:t>
      </w:r>
      <w:r>
        <w:rPr>
          <w:rFonts w:ascii="Arial" w:eastAsia="Arial" w:hAnsi="Arial" w:cs="Arial"/>
          <w:sz w:val="24"/>
          <w:szCs w:val="24"/>
        </w:rPr>
        <w:t xml:space="preserve">(Bottaccioli 2017). </w:t>
      </w:r>
      <w:r w:rsidR="00C647BD">
        <w:rPr>
          <w:rFonts w:ascii="Arial" w:eastAsia="Arial" w:hAnsi="Arial" w:cs="Arial"/>
          <w:sz w:val="24"/>
          <w:szCs w:val="24"/>
        </w:rPr>
        <w:t xml:space="preserve">Se le sfide psicosociali delle nostre società moderne ci provocano una situazione di distress e ci fanno ammalare, </w:t>
      </w:r>
      <w:r w:rsidR="00FF4D7D">
        <w:rPr>
          <w:rFonts w:ascii="Arial" w:eastAsia="Arial" w:hAnsi="Arial" w:cs="Arial"/>
          <w:sz w:val="24"/>
          <w:szCs w:val="24"/>
        </w:rPr>
        <w:t>possiamo ricercare un aiuto avvicinandoci nuovamente ad ambienti più naturali, come quelli frequentati dai nostri antenati. La tendenza a sfruttare l’effetto positivo dell’ambiente naturale sul benessere psicofisico è definita “green therapy”, o “Nature Based Intervention”</w:t>
      </w:r>
      <w:r w:rsidR="00FF4D7D" w:rsidRPr="00FF4D7D">
        <w:rPr>
          <w:rFonts w:ascii="Arial" w:eastAsia="Arial" w:hAnsi="Arial" w:cs="Arial"/>
          <w:sz w:val="24"/>
          <w:szCs w:val="24"/>
        </w:rPr>
        <w:t xml:space="preserve"> (NBI)</w:t>
      </w:r>
      <w:r w:rsidR="00FF4D7D">
        <w:rPr>
          <w:rFonts w:ascii="Arial" w:eastAsia="Arial" w:hAnsi="Arial" w:cs="Arial"/>
          <w:sz w:val="24"/>
          <w:szCs w:val="24"/>
        </w:rPr>
        <w:t xml:space="preserve">. In questa visione, si ritiene che </w:t>
      </w:r>
      <w:r w:rsidR="00FF4D7D" w:rsidRPr="00FF4D7D">
        <w:rPr>
          <w:rFonts w:ascii="Arial" w:eastAsia="Arial" w:hAnsi="Arial" w:cs="Arial"/>
          <w:sz w:val="24"/>
          <w:szCs w:val="24"/>
        </w:rPr>
        <w:t xml:space="preserve">lo spazio della cura faccia parte della cura </w:t>
      </w:r>
      <w:r w:rsidR="00FF4D7D">
        <w:rPr>
          <w:rFonts w:ascii="Arial" w:eastAsia="Arial" w:hAnsi="Arial" w:cs="Arial"/>
          <w:sz w:val="24"/>
          <w:szCs w:val="24"/>
        </w:rPr>
        <w:t>stessa e che un corpo che si muove in ambienti naturali possa migliorare la capacità adattati</w:t>
      </w:r>
      <w:r w:rsidR="00886E7B">
        <w:rPr>
          <w:rFonts w:ascii="Arial" w:eastAsia="Arial" w:hAnsi="Arial" w:cs="Arial"/>
          <w:sz w:val="24"/>
          <w:szCs w:val="24"/>
        </w:rPr>
        <w:t>va</w:t>
      </w:r>
      <w:r w:rsidR="00FF4D7D">
        <w:rPr>
          <w:rFonts w:ascii="Arial" w:eastAsia="Arial" w:hAnsi="Arial" w:cs="Arial"/>
          <w:sz w:val="24"/>
          <w:szCs w:val="24"/>
        </w:rPr>
        <w:t xml:space="preserve"> non solo fisica ma anche psicologica, in quanto nel paradigma PNEI non esiste il dualismo mente-corpo</w:t>
      </w:r>
      <w:r w:rsidR="00C647BD">
        <w:rPr>
          <w:rFonts w:ascii="Arial" w:eastAsia="Arial" w:hAnsi="Arial" w:cs="Arial"/>
          <w:sz w:val="24"/>
          <w:szCs w:val="24"/>
        </w:rPr>
        <w:t xml:space="preserve"> (</w:t>
      </w:r>
      <w:r w:rsidR="00FA10F3">
        <w:rPr>
          <w:rFonts w:ascii="Arial" w:eastAsia="Arial" w:hAnsi="Arial" w:cs="Arial"/>
          <w:sz w:val="24"/>
          <w:szCs w:val="24"/>
        </w:rPr>
        <w:t>Chiera 2018</w:t>
      </w:r>
      <w:r w:rsidR="00C647BD">
        <w:rPr>
          <w:rFonts w:ascii="Arial" w:eastAsia="Arial" w:hAnsi="Arial" w:cs="Arial"/>
          <w:sz w:val="24"/>
          <w:szCs w:val="24"/>
        </w:rPr>
        <w:t xml:space="preserve">). </w:t>
      </w:r>
    </w:p>
    <w:p w14:paraId="56104AF7" w14:textId="0446323E" w:rsidR="00C647BD" w:rsidRDefault="00B1795E" w:rsidP="0088394E">
      <w:pPr>
        <w:rPr>
          <w:rFonts w:ascii="Arial" w:eastAsia="Arial" w:hAnsi="Arial" w:cs="Arial"/>
          <w:sz w:val="24"/>
          <w:szCs w:val="24"/>
        </w:rPr>
      </w:pPr>
      <w:r>
        <w:rPr>
          <w:rFonts w:ascii="Arial" w:eastAsia="Arial" w:hAnsi="Arial" w:cs="Arial"/>
          <w:sz w:val="24"/>
          <w:szCs w:val="24"/>
        </w:rPr>
        <w:t>Ma i colori della natura sono infiniti e non si esauriscono certo con il verde</w:t>
      </w:r>
      <w:r w:rsidR="00AA3447">
        <w:rPr>
          <w:rFonts w:ascii="Arial" w:eastAsia="Arial" w:hAnsi="Arial" w:cs="Arial"/>
          <w:sz w:val="24"/>
          <w:szCs w:val="24"/>
        </w:rPr>
        <w:t xml:space="preserve"> (“green”)</w:t>
      </w:r>
      <w:r w:rsidR="00402EEC">
        <w:rPr>
          <w:rFonts w:ascii="Arial" w:eastAsia="Arial" w:hAnsi="Arial" w:cs="Arial"/>
          <w:sz w:val="24"/>
          <w:szCs w:val="24"/>
        </w:rPr>
        <w:t xml:space="preserve">: l’immensità del cielo e del mare ci inonda </w:t>
      </w:r>
      <w:r w:rsidR="00AA3447">
        <w:rPr>
          <w:rFonts w:ascii="Arial" w:eastAsia="Arial" w:hAnsi="Arial" w:cs="Arial"/>
          <w:sz w:val="24"/>
          <w:szCs w:val="24"/>
        </w:rPr>
        <w:t xml:space="preserve">infatti </w:t>
      </w:r>
      <w:r w:rsidR="00402EEC">
        <w:rPr>
          <w:rFonts w:ascii="Arial" w:eastAsia="Arial" w:hAnsi="Arial" w:cs="Arial"/>
          <w:sz w:val="24"/>
          <w:szCs w:val="24"/>
        </w:rPr>
        <w:t>di tutte le sfumature del</w:t>
      </w:r>
      <w:r w:rsidR="00AA3447">
        <w:rPr>
          <w:rFonts w:ascii="Arial" w:eastAsia="Arial" w:hAnsi="Arial" w:cs="Arial"/>
          <w:sz w:val="24"/>
          <w:szCs w:val="24"/>
        </w:rPr>
        <w:t>l</w:t>
      </w:r>
      <w:r w:rsidR="00402EEC">
        <w:rPr>
          <w:rFonts w:ascii="Arial" w:eastAsia="Arial" w:hAnsi="Arial" w:cs="Arial"/>
          <w:sz w:val="24"/>
          <w:szCs w:val="24"/>
        </w:rPr>
        <w:t>’azzurro e del blu. A questo riguardo, è interessante riportare qui i risultati di uno studio condotto tramite questionari distribuiti alla popolazione di Wellington, capitale della Nuova Zelanda (</w:t>
      </w:r>
      <w:r w:rsidR="00402EEC" w:rsidRPr="00402EEC">
        <w:rPr>
          <w:rFonts w:ascii="Arial" w:eastAsia="Arial" w:hAnsi="Arial" w:cs="Arial"/>
          <w:sz w:val="24"/>
          <w:szCs w:val="24"/>
        </w:rPr>
        <w:t>Nutsford</w:t>
      </w:r>
      <w:r w:rsidR="00402EEC">
        <w:rPr>
          <w:rFonts w:ascii="Arial" w:eastAsia="Arial" w:hAnsi="Arial" w:cs="Arial"/>
          <w:sz w:val="24"/>
          <w:szCs w:val="24"/>
        </w:rPr>
        <w:t xml:space="preserve"> 2016). L’intento era quello di i</w:t>
      </w:r>
      <w:r w:rsidR="00402EEC" w:rsidRPr="00402EEC">
        <w:rPr>
          <w:rFonts w:ascii="Arial" w:eastAsia="Arial" w:hAnsi="Arial" w:cs="Arial"/>
          <w:sz w:val="24"/>
          <w:szCs w:val="24"/>
        </w:rPr>
        <w:t>nd</w:t>
      </w:r>
      <w:r w:rsidR="00402EEC">
        <w:rPr>
          <w:rFonts w:ascii="Arial" w:eastAsia="Arial" w:hAnsi="Arial" w:cs="Arial"/>
          <w:sz w:val="24"/>
          <w:szCs w:val="24"/>
        </w:rPr>
        <w:t>agare</w:t>
      </w:r>
      <w:r w:rsidR="00402EEC" w:rsidRPr="00402EEC">
        <w:rPr>
          <w:rFonts w:ascii="Arial" w:eastAsia="Arial" w:hAnsi="Arial" w:cs="Arial"/>
          <w:sz w:val="24"/>
          <w:szCs w:val="24"/>
        </w:rPr>
        <w:t xml:space="preserve"> se </w:t>
      </w:r>
      <w:r w:rsidR="00402EEC">
        <w:rPr>
          <w:rFonts w:ascii="Arial" w:eastAsia="Arial" w:hAnsi="Arial" w:cs="Arial"/>
          <w:sz w:val="24"/>
          <w:szCs w:val="24"/>
        </w:rPr>
        <w:t>una maggiore visibilità di spazi e panorami naturali con predominanza di colore verde oppure blu fosse associata</w:t>
      </w:r>
      <w:r w:rsidR="00402EEC" w:rsidRPr="00402EEC">
        <w:rPr>
          <w:rFonts w:ascii="Arial" w:eastAsia="Arial" w:hAnsi="Arial" w:cs="Arial"/>
          <w:sz w:val="24"/>
          <w:szCs w:val="24"/>
        </w:rPr>
        <w:t xml:space="preserve"> </w:t>
      </w:r>
      <w:r w:rsidR="00402EEC">
        <w:rPr>
          <w:rFonts w:ascii="Arial" w:eastAsia="Arial" w:hAnsi="Arial" w:cs="Arial"/>
          <w:sz w:val="24"/>
          <w:szCs w:val="24"/>
        </w:rPr>
        <w:t xml:space="preserve">a un minore disagio psicologico. </w:t>
      </w:r>
      <w:r w:rsidR="00AA3447">
        <w:rPr>
          <w:rFonts w:ascii="Arial" w:eastAsia="Arial" w:hAnsi="Arial" w:cs="Arial"/>
          <w:sz w:val="24"/>
          <w:szCs w:val="24"/>
        </w:rPr>
        <w:t>Le risposte ai questionari sono state sottoposte ad</w:t>
      </w:r>
      <w:r w:rsidR="00402EEC">
        <w:rPr>
          <w:rFonts w:ascii="Arial" w:eastAsia="Arial" w:hAnsi="Arial" w:cs="Arial"/>
          <w:sz w:val="24"/>
          <w:szCs w:val="24"/>
        </w:rPr>
        <w:t xml:space="preserve"> analisi di </w:t>
      </w:r>
      <w:r w:rsidR="0088394E">
        <w:rPr>
          <w:rFonts w:ascii="Arial" w:eastAsia="Arial" w:hAnsi="Arial" w:cs="Arial"/>
          <w:sz w:val="24"/>
          <w:szCs w:val="24"/>
        </w:rPr>
        <w:t>regressione lineare</w:t>
      </w:r>
      <w:r w:rsidR="00402EEC" w:rsidRPr="00402EEC">
        <w:rPr>
          <w:rFonts w:ascii="Arial" w:eastAsia="Arial" w:hAnsi="Arial" w:cs="Arial"/>
          <w:sz w:val="24"/>
          <w:szCs w:val="24"/>
        </w:rPr>
        <w:t xml:space="preserve">, </w:t>
      </w:r>
      <w:r w:rsidR="0088394E">
        <w:rPr>
          <w:rFonts w:ascii="Arial" w:eastAsia="Arial" w:hAnsi="Arial" w:cs="Arial"/>
          <w:sz w:val="24"/>
          <w:szCs w:val="24"/>
        </w:rPr>
        <w:t xml:space="preserve">appropriatamente corrette </w:t>
      </w:r>
      <w:r w:rsidR="00402EEC" w:rsidRPr="00402EEC">
        <w:rPr>
          <w:rFonts w:ascii="Arial" w:eastAsia="Arial" w:hAnsi="Arial" w:cs="Arial"/>
          <w:sz w:val="24"/>
          <w:szCs w:val="24"/>
        </w:rPr>
        <w:t xml:space="preserve">per età, sesso, reddito personale, densità di popolazione del quartiere, qualità abitativa, criminalità e </w:t>
      </w:r>
      <w:r w:rsidR="00AA3447">
        <w:rPr>
          <w:rFonts w:ascii="Arial" w:eastAsia="Arial" w:hAnsi="Arial" w:cs="Arial"/>
          <w:sz w:val="24"/>
          <w:szCs w:val="24"/>
        </w:rPr>
        <w:t xml:space="preserve">esperienze traumatiche come per esempio </w:t>
      </w:r>
      <w:r w:rsidR="0088394E">
        <w:rPr>
          <w:rFonts w:ascii="Arial" w:eastAsia="Arial" w:hAnsi="Arial" w:cs="Arial"/>
          <w:sz w:val="24"/>
          <w:szCs w:val="24"/>
        </w:rPr>
        <w:t>lutti</w:t>
      </w:r>
      <w:r w:rsidR="00402EEC" w:rsidRPr="00402EEC">
        <w:rPr>
          <w:rFonts w:ascii="Arial" w:eastAsia="Arial" w:hAnsi="Arial" w:cs="Arial"/>
          <w:sz w:val="24"/>
          <w:szCs w:val="24"/>
        </w:rPr>
        <w:t xml:space="preserve">. </w:t>
      </w:r>
      <w:r w:rsidR="0088394E">
        <w:rPr>
          <w:rFonts w:ascii="Arial" w:eastAsia="Arial" w:hAnsi="Arial" w:cs="Arial"/>
          <w:sz w:val="24"/>
          <w:szCs w:val="24"/>
        </w:rPr>
        <w:t>I risultati hanno indicato che i l</w:t>
      </w:r>
      <w:r w:rsidR="00402EEC" w:rsidRPr="00402EEC">
        <w:rPr>
          <w:rFonts w:ascii="Arial" w:eastAsia="Arial" w:hAnsi="Arial" w:cs="Arial"/>
          <w:sz w:val="24"/>
          <w:szCs w:val="24"/>
        </w:rPr>
        <w:t>ivelli più elevati di visibilità d</w:t>
      </w:r>
      <w:r w:rsidR="0088394E">
        <w:rPr>
          <w:rFonts w:ascii="Arial" w:eastAsia="Arial" w:hAnsi="Arial" w:cs="Arial"/>
          <w:sz w:val="24"/>
          <w:szCs w:val="24"/>
        </w:rPr>
        <w:t>i spazi</w:t>
      </w:r>
      <w:r w:rsidR="00402EEC" w:rsidRPr="00402EEC">
        <w:rPr>
          <w:rFonts w:ascii="Arial" w:eastAsia="Arial" w:hAnsi="Arial" w:cs="Arial"/>
          <w:sz w:val="24"/>
          <w:szCs w:val="24"/>
        </w:rPr>
        <w:t xml:space="preserve"> blu </w:t>
      </w:r>
      <w:r w:rsidR="0088394E">
        <w:rPr>
          <w:rFonts w:ascii="Arial" w:eastAsia="Arial" w:hAnsi="Arial" w:cs="Arial"/>
          <w:sz w:val="24"/>
          <w:szCs w:val="24"/>
        </w:rPr>
        <w:t>erano</w:t>
      </w:r>
      <w:r w:rsidR="00402EEC" w:rsidRPr="00402EEC">
        <w:rPr>
          <w:rFonts w:ascii="Arial" w:eastAsia="Arial" w:hAnsi="Arial" w:cs="Arial"/>
          <w:sz w:val="24"/>
          <w:szCs w:val="24"/>
        </w:rPr>
        <w:t xml:space="preserve"> associati a un minore disagio psicologico</w:t>
      </w:r>
      <w:r w:rsidR="0088394E">
        <w:rPr>
          <w:rFonts w:ascii="Arial" w:eastAsia="Arial" w:hAnsi="Arial" w:cs="Arial"/>
          <w:sz w:val="24"/>
          <w:szCs w:val="24"/>
        </w:rPr>
        <w:t xml:space="preserve"> della popolazione.</w:t>
      </w:r>
      <w:r w:rsidR="00402EEC" w:rsidRPr="00402EEC">
        <w:rPr>
          <w:rFonts w:ascii="Arial" w:eastAsia="Arial" w:hAnsi="Arial" w:cs="Arial"/>
          <w:sz w:val="24"/>
          <w:szCs w:val="24"/>
        </w:rPr>
        <w:t xml:space="preserve"> </w:t>
      </w:r>
      <w:r w:rsidR="0088394E">
        <w:rPr>
          <w:rFonts w:ascii="Arial" w:eastAsia="Arial" w:hAnsi="Arial" w:cs="Arial"/>
          <w:sz w:val="24"/>
          <w:szCs w:val="24"/>
        </w:rPr>
        <w:t xml:space="preserve">Studi di questo tipo aprono la strada per </w:t>
      </w:r>
      <w:r w:rsidR="0088394E" w:rsidRPr="00402EEC">
        <w:rPr>
          <w:rFonts w:ascii="Arial" w:eastAsia="Arial" w:hAnsi="Arial" w:cs="Arial"/>
          <w:sz w:val="24"/>
          <w:szCs w:val="24"/>
        </w:rPr>
        <w:t>ulteriori ricerche</w:t>
      </w:r>
      <w:r w:rsidR="0088394E">
        <w:rPr>
          <w:rFonts w:ascii="Arial" w:eastAsia="Arial" w:hAnsi="Arial" w:cs="Arial"/>
          <w:sz w:val="24"/>
          <w:szCs w:val="24"/>
        </w:rPr>
        <w:t xml:space="preserve"> che possano </w:t>
      </w:r>
      <w:r w:rsidR="0088394E" w:rsidRPr="00402EEC">
        <w:rPr>
          <w:rFonts w:ascii="Arial" w:eastAsia="Arial" w:hAnsi="Arial" w:cs="Arial"/>
          <w:sz w:val="24"/>
          <w:szCs w:val="24"/>
        </w:rPr>
        <w:t xml:space="preserve">confermare se </w:t>
      </w:r>
      <w:r w:rsidR="0088394E">
        <w:rPr>
          <w:rFonts w:ascii="Arial" w:eastAsia="Arial" w:hAnsi="Arial" w:cs="Arial"/>
          <w:sz w:val="24"/>
          <w:szCs w:val="24"/>
        </w:rPr>
        <w:t xml:space="preserve">effettivamente </w:t>
      </w:r>
      <w:r w:rsidR="0088394E" w:rsidRPr="00402EEC">
        <w:rPr>
          <w:rFonts w:ascii="Arial" w:eastAsia="Arial" w:hAnsi="Arial" w:cs="Arial"/>
          <w:sz w:val="24"/>
          <w:szCs w:val="24"/>
        </w:rPr>
        <w:t xml:space="preserve">una maggiore visibilità </w:t>
      </w:r>
      <w:r w:rsidR="0088394E">
        <w:rPr>
          <w:rFonts w:ascii="Arial" w:eastAsia="Arial" w:hAnsi="Arial" w:cs="Arial"/>
          <w:sz w:val="24"/>
          <w:szCs w:val="24"/>
        </w:rPr>
        <w:t>di spazi</w:t>
      </w:r>
      <w:r w:rsidR="0088394E" w:rsidRPr="00402EEC">
        <w:rPr>
          <w:rFonts w:ascii="Arial" w:eastAsia="Arial" w:hAnsi="Arial" w:cs="Arial"/>
          <w:sz w:val="24"/>
          <w:szCs w:val="24"/>
        </w:rPr>
        <w:t xml:space="preserve"> blu potrebbe promuovere il benessere mentale e ridurre il disagio in altre città.</w:t>
      </w:r>
      <w:r w:rsidR="0088394E">
        <w:rPr>
          <w:rFonts w:ascii="Arial" w:eastAsia="Arial" w:hAnsi="Arial" w:cs="Arial"/>
          <w:sz w:val="24"/>
          <w:szCs w:val="24"/>
        </w:rPr>
        <w:t xml:space="preserve"> Infatti, con</w:t>
      </w:r>
      <w:r w:rsidR="00402EEC" w:rsidRPr="00402EEC">
        <w:rPr>
          <w:rFonts w:ascii="Arial" w:eastAsia="Arial" w:hAnsi="Arial" w:cs="Arial"/>
          <w:sz w:val="24"/>
          <w:szCs w:val="24"/>
        </w:rPr>
        <w:t xml:space="preserve"> l’intensificarsi dell’urbanizzazione a livello globale, </w:t>
      </w:r>
      <w:r w:rsidR="0088394E">
        <w:rPr>
          <w:rFonts w:ascii="Arial" w:eastAsia="Arial" w:hAnsi="Arial" w:cs="Arial"/>
          <w:sz w:val="24"/>
          <w:szCs w:val="24"/>
        </w:rPr>
        <w:t>diventa importante considerare quel</w:t>
      </w:r>
      <w:r w:rsidR="00402EEC" w:rsidRPr="00402EEC">
        <w:rPr>
          <w:rFonts w:ascii="Arial" w:eastAsia="Arial" w:hAnsi="Arial" w:cs="Arial"/>
          <w:sz w:val="24"/>
          <w:szCs w:val="24"/>
        </w:rPr>
        <w:t>le caratteristiche dei quartieri urbani che po</w:t>
      </w:r>
      <w:r w:rsidR="0088394E">
        <w:rPr>
          <w:rFonts w:ascii="Arial" w:eastAsia="Arial" w:hAnsi="Arial" w:cs="Arial"/>
          <w:sz w:val="24"/>
          <w:szCs w:val="24"/>
        </w:rPr>
        <w:t xml:space="preserve">trebbero </w:t>
      </w:r>
      <w:r w:rsidR="00402EEC" w:rsidRPr="00402EEC">
        <w:rPr>
          <w:rFonts w:ascii="Arial" w:eastAsia="Arial" w:hAnsi="Arial" w:cs="Arial"/>
          <w:sz w:val="24"/>
          <w:szCs w:val="24"/>
        </w:rPr>
        <w:t>migliorare la salute fisica e mentale</w:t>
      </w:r>
      <w:r w:rsidR="0088394E">
        <w:rPr>
          <w:rFonts w:ascii="Arial" w:eastAsia="Arial" w:hAnsi="Arial" w:cs="Arial"/>
          <w:sz w:val="24"/>
          <w:szCs w:val="24"/>
        </w:rPr>
        <w:t xml:space="preserve"> degli abitanti. </w:t>
      </w:r>
      <w:r w:rsidR="00402EEC" w:rsidRPr="00402EEC">
        <w:rPr>
          <w:rFonts w:ascii="Arial" w:eastAsia="Arial" w:hAnsi="Arial" w:cs="Arial"/>
          <w:sz w:val="24"/>
          <w:szCs w:val="24"/>
        </w:rPr>
        <w:t xml:space="preserve"> </w:t>
      </w:r>
    </w:p>
    <w:p w14:paraId="0A145CB6" w14:textId="5883CE66" w:rsidR="009C28F8" w:rsidRDefault="00FF4D7D" w:rsidP="00A8017B">
      <w:pPr>
        <w:rPr>
          <w:rFonts w:ascii="Arial" w:eastAsia="Arial" w:hAnsi="Arial" w:cs="Arial"/>
          <w:sz w:val="24"/>
          <w:szCs w:val="24"/>
        </w:rPr>
      </w:pPr>
      <w:r>
        <w:rPr>
          <w:rFonts w:ascii="Arial" w:eastAsia="Arial" w:hAnsi="Arial" w:cs="Arial"/>
          <w:sz w:val="24"/>
          <w:szCs w:val="24"/>
        </w:rPr>
        <w:t>Ho potuto provare io stessa</w:t>
      </w:r>
      <w:r w:rsidR="00241EB1">
        <w:rPr>
          <w:rFonts w:ascii="Arial" w:eastAsia="Arial" w:hAnsi="Arial" w:cs="Arial"/>
          <w:sz w:val="24"/>
          <w:szCs w:val="24"/>
        </w:rPr>
        <w:t xml:space="preserve"> (Ilaria Demori)</w:t>
      </w:r>
      <w:r>
        <w:rPr>
          <w:rFonts w:ascii="Arial" w:eastAsia="Arial" w:hAnsi="Arial" w:cs="Arial"/>
          <w:sz w:val="24"/>
          <w:szCs w:val="24"/>
        </w:rPr>
        <w:t xml:space="preserve"> il potere </w:t>
      </w:r>
      <w:r w:rsidR="009C28F8">
        <w:rPr>
          <w:rFonts w:ascii="Arial" w:eastAsia="Arial" w:hAnsi="Arial" w:cs="Arial"/>
          <w:sz w:val="24"/>
          <w:szCs w:val="24"/>
        </w:rPr>
        <w:t xml:space="preserve">benefico </w:t>
      </w:r>
      <w:r>
        <w:rPr>
          <w:rFonts w:ascii="Arial" w:eastAsia="Arial" w:hAnsi="Arial" w:cs="Arial"/>
          <w:sz w:val="24"/>
          <w:szCs w:val="24"/>
        </w:rPr>
        <w:t>dell’</w:t>
      </w:r>
      <w:r w:rsidR="009C28F8">
        <w:rPr>
          <w:rFonts w:ascii="Arial" w:eastAsia="Arial" w:hAnsi="Arial" w:cs="Arial"/>
          <w:sz w:val="24"/>
          <w:szCs w:val="24"/>
        </w:rPr>
        <w:t xml:space="preserve">immergersi (letteralmente!) nella natura </w:t>
      </w:r>
      <w:r w:rsidR="0088394E">
        <w:rPr>
          <w:rFonts w:ascii="Arial" w:eastAsia="Arial" w:hAnsi="Arial" w:cs="Arial"/>
          <w:sz w:val="24"/>
          <w:szCs w:val="24"/>
        </w:rPr>
        <w:t xml:space="preserve">e in particolare nel “blu” </w:t>
      </w:r>
      <w:r w:rsidR="009C28F8">
        <w:rPr>
          <w:rFonts w:ascii="Arial" w:eastAsia="Arial" w:hAnsi="Arial" w:cs="Arial"/>
          <w:sz w:val="24"/>
          <w:szCs w:val="24"/>
        </w:rPr>
        <w:t>grazie agli insegnamenti del mio maestro e amico Roberto Giuria, esperto e divulgatore della pratica dei cimenti invernali in Liguria.</w:t>
      </w:r>
    </w:p>
    <w:p w14:paraId="36459EBE" w14:textId="5357243E" w:rsidR="00FF4D7D" w:rsidRDefault="00327F0C" w:rsidP="00A8017B">
      <w:pPr>
        <w:rPr>
          <w:rFonts w:ascii="Arial" w:hAnsi="Arial" w:cs="Arial"/>
          <w:sz w:val="24"/>
          <w:szCs w:val="24"/>
        </w:rPr>
      </w:pPr>
      <w:r>
        <w:rPr>
          <w:rFonts w:ascii="Arial" w:eastAsia="Arial" w:hAnsi="Arial" w:cs="Arial"/>
          <w:sz w:val="24"/>
          <w:szCs w:val="24"/>
        </w:rPr>
        <w:t>Per “cimento invernale” si intende</w:t>
      </w:r>
      <w:r w:rsidR="009C28F8">
        <w:rPr>
          <w:rFonts w:ascii="Arial" w:eastAsia="Arial" w:hAnsi="Arial" w:cs="Arial"/>
          <w:sz w:val="24"/>
          <w:szCs w:val="24"/>
        </w:rPr>
        <w:t xml:space="preserve"> </w:t>
      </w:r>
      <w:r w:rsidRPr="00D44D00">
        <w:rPr>
          <w:rFonts w:ascii="Arial" w:hAnsi="Arial" w:cs="Arial"/>
          <w:sz w:val="24"/>
          <w:szCs w:val="24"/>
        </w:rPr>
        <w:t>una manifestazione</w:t>
      </w:r>
      <w:r w:rsidR="00753570">
        <w:rPr>
          <w:rFonts w:ascii="Arial" w:hAnsi="Arial" w:cs="Arial"/>
          <w:sz w:val="24"/>
          <w:szCs w:val="24"/>
        </w:rPr>
        <w:t xml:space="preserve"> corale</w:t>
      </w:r>
      <w:r w:rsidRPr="00D44D00">
        <w:rPr>
          <w:rFonts w:ascii="Arial" w:hAnsi="Arial" w:cs="Arial"/>
          <w:sz w:val="24"/>
          <w:szCs w:val="24"/>
        </w:rPr>
        <w:t>, nella maggior parte dei casi non competitiva, in occasione della quale ci si bagna e si nuota nelle acque fredde di mari, laghi o fiumi, principalmente d’inverno, anche in condizioni meteorologiche avverse (pioggia o neve)</w:t>
      </w:r>
      <w:r>
        <w:rPr>
          <w:rFonts w:ascii="Arial" w:hAnsi="Arial" w:cs="Arial"/>
          <w:sz w:val="24"/>
          <w:szCs w:val="24"/>
        </w:rPr>
        <w:t xml:space="preserve"> (Gavazzi 2003)</w:t>
      </w:r>
      <w:r w:rsidRPr="00D44D00">
        <w:rPr>
          <w:rFonts w:ascii="Arial" w:hAnsi="Arial" w:cs="Arial"/>
          <w:sz w:val="24"/>
          <w:szCs w:val="24"/>
        </w:rPr>
        <w:t>.</w:t>
      </w:r>
      <w:r>
        <w:rPr>
          <w:rFonts w:ascii="Arial" w:hAnsi="Arial" w:cs="Arial"/>
          <w:sz w:val="24"/>
          <w:szCs w:val="24"/>
        </w:rPr>
        <w:t xml:space="preserve"> Partecipano </w:t>
      </w:r>
      <w:r w:rsidRPr="00D44D00">
        <w:rPr>
          <w:rFonts w:ascii="Arial" w:hAnsi="Arial" w:cs="Arial"/>
          <w:sz w:val="24"/>
          <w:szCs w:val="24"/>
        </w:rPr>
        <w:t>persone di ogni età, sesso e condizione fisica</w:t>
      </w:r>
      <w:r>
        <w:rPr>
          <w:rFonts w:ascii="Arial" w:hAnsi="Arial" w:cs="Arial"/>
          <w:sz w:val="24"/>
          <w:szCs w:val="24"/>
        </w:rPr>
        <w:t>, in assoluta sicurezza in quanto l</w:t>
      </w:r>
      <w:r w:rsidRPr="00D44D00">
        <w:rPr>
          <w:rFonts w:ascii="Arial" w:hAnsi="Arial" w:cs="Arial"/>
          <w:sz w:val="24"/>
          <w:szCs w:val="24"/>
        </w:rPr>
        <w:t>a manifestazione è regolamentata da norme ormai consolidate in oltre sessant’anni di attività.</w:t>
      </w:r>
    </w:p>
    <w:p w14:paraId="31B52C72" w14:textId="4E961314" w:rsidR="00A94645" w:rsidRPr="00A94645" w:rsidRDefault="00A94645" w:rsidP="00A94645">
      <w:pPr>
        <w:rPr>
          <w:rFonts w:ascii="Arial" w:hAnsi="Arial" w:cs="Arial"/>
          <w:sz w:val="24"/>
          <w:szCs w:val="24"/>
        </w:rPr>
      </w:pPr>
      <w:r>
        <w:rPr>
          <w:rFonts w:ascii="Arial" w:hAnsi="Arial" w:cs="Arial"/>
          <w:sz w:val="24"/>
          <w:szCs w:val="24"/>
        </w:rPr>
        <w:t xml:space="preserve">L’immersione in acqua fredda, elemento caratteristico del cimento, è </w:t>
      </w:r>
      <w:r w:rsidR="00AA3447">
        <w:rPr>
          <w:rFonts w:ascii="Arial" w:hAnsi="Arial" w:cs="Arial"/>
          <w:sz w:val="24"/>
          <w:szCs w:val="24"/>
        </w:rPr>
        <w:t xml:space="preserve">una pratica </w:t>
      </w:r>
      <w:r>
        <w:rPr>
          <w:rFonts w:ascii="Arial" w:hAnsi="Arial" w:cs="Arial"/>
          <w:sz w:val="24"/>
          <w:szCs w:val="24"/>
        </w:rPr>
        <w:t xml:space="preserve">nota sin dall’antichità per </w:t>
      </w:r>
      <w:r w:rsidR="00274DFF">
        <w:rPr>
          <w:rFonts w:ascii="Arial" w:hAnsi="Arial" w:cs="Arial"/>
          <w:sz w:val="24"/>
          <w:szCs w:val="24"/>
        </w:rPr>
        <w:t>le potenziali</w:t>
      </w:r>
      <w:r>
        <w:rPr>
          <w:rFonts w:ascii="Arial" w:hAnsi="Arial" w:cs="Arial"/>
          <w:sz w:val="24"/>
          <w:szCs w:val="24"/>
        </w:rPr>
        <w:t xml:space="preserve"> </w:t>
      </w:r>
      <w:r w:rsidRPr="00A94645">
        <w:rPr>
          <w:rFonts w:ascii="Arial" w:hAnsi="Arial" w:cs="Arial"/>
          <w:sz w:val="24"/>
          <w:szCs w:val="24"/>
        </w:rPr>
        <w:t xml:space="preserve">azioni sedative e risolventi, </w:t>
      </w:r>
      <w:r>
        <w:rPr>
          <w:rFonts w:ascii="Arial" w:hAnsi="Arial" w:cs="Arial"/>
          <w:sz w:val="24"/>
          <w:szCs w:val="24"/>
        </w:rPr>
        <w:t>e</w:t>
      </w:r>
      <w:r w:rsidR="00274DFF">
        <w:rPr>
          <w:rFonts w:ascii="Arial" w:hAnsi="Arial" w:cs="Arial"/>
          <w:sz w:val="24"/>
          <w:szCs w:val="24"/>
        </w:rPr>
        <w:t xml:space="preserve"> per gli</w:t>
      </w:r>
      <w:r>
        <w:rPr>
          <w:rFonts w:ascii="Arial" w:hAnsi="Arial" w:cs="Arial"/>
          <w:sz w:val="24"/>
          <w:szCs w:val="24"/>
        </w:rPr>
        <w:t xml:space="preserve"> </w:t>
      </w:r>
      <w:r w:rsidRPr="00A94645">
        <w:rPr>
          <w:rFonts w:ascii="Arial" w:hAnsi="Arial" w:cs="Arial"/>
          <w:sz w:val="24"/>
          <w:szCs w:val="24"/>
        </w:rPr>
        <w:t>effetti ipotermici e antiinfiammatori contro febbri, contusioni, infezioni e malattie mentali</w:t>
      </w:r>
      <w:r>
        <w:rPr>
          <w:rFonts w:ascii="Arial" w:hAnsi="Arial" w:cs="Arial"/>
          <w:sz w:val="24"/>
          <w:szCs w:val="24"/>
        </w:rPr>
        <w:t xml:space="preserve"> (Guerci 2004)</w:t>
      </w:r>
      <w:r w:rsidRPr="00A94645">
        <w:rPr>
          <w:rFonts w:ascii="Arial" w:hAnsi="Arial" w:cs="Arial"/>
          <w:sz w:val="24"/>
          <w:szCs w:val="24"/>
        </w:rPr>
        <w:t xml:space="preserve">.  </w:t>
      </w:r>
    </w:p>
    <w:p w14:paraId="5F3BB1B3" w14:textId="77777777" w:rsidR="00274DFF" w:rsidRDefault="00A94645" w:rsidP="007E595B">
      <w:pPr>
        <w:rPr>
          <w:rFonts w:ascii="Arial" w:hAnsi="Arial" w:cs="Arial"/>
          <w:sz w:val="24"/>
          <w:szCs w:val="24"/>
        </w:rPr>
      </w:pPr>
      <w:r>
        <w:rPr>
          <w:rFonts w:ascii="Arial" w:hAnsi="Arial" w:cs="Arial"/>
          <w:sz w:val="24"/>
          <w:szCs w:val="24"/>
        </w:rPr>
        <w:t xml:space="preserve">Tuttavia, dal punto di vista psicofisiologico, il cimento </w:t>
      </w:r>
      <w:r w:rsidRPr="00D44D00">
        <w:rPr>
          <w:rFonts w:ascii="Arial" w:hAnsi="Arial" w:cs="Arial"/>
          <w:sz w:val="24"/>
          <w:szCs w:val="24"/>
        </w:rPr>
        <w:t xml:space="preserve">rappresenta </w:t>
      </w:r>
      <w:r w:rsidR="00274DFF">
        <w:rPr>
          <w:rFonts w:ascii="Arial" w:hAnsi="Arial" w:cs="Arial"/>
          <w:sz w:val="24"/>
          <w:szCs w:val="24"/>
        </w:rPr>
        <w:t xml:space="preserve">anche </w:t>
      </w:r>
      <w:r w:rsidRPr="00D44D00">
        <w:rPr>
          <w:rFonts w:ascii="Arial" w:hAnsi="Arial" w:cs="Arial"/>
          <w:sz w:val="24"/>
          <w:szCs w:val="24"/>
        </w:rPr>
        <w:t>un classico stimolo stressogeno.</w:t>
      </w:r>
      <w:r>
        <w:rPr>
          <w:rFonts w:ascii="Arial" w:hAnsi="Arial" w:cs="Arial"/>
          <w:sz w:val="24"/>
          <w:szCs w:val="24"/>
        </w:rPr>
        <w:t xml:space="preserve"> </w:t>
      </w:r>
      <w:r w:rsidR="00274DFF">
        <w:rPr>
          <w:rFonts w:ascii="Arial" w:hAnsi="Arial" w:cs="Arial"/>
          <w:sz w:val="24"/>
          <w:szCs w:val="24"/>
        </w:rPr>
        <w:t>Infatti, d</w:t>
      </w:r>
      <w:r>
        <w:rPr>
          <w:rFonts w:ascii="Arial" w:hAnsi="Arial" w:cs="Arial"/>
          <w:sz w:val="24"/>
          <w:szCs w:val="24"/>
        </w:rPr>
        <w:t xml:space="preserve">a una parte ci costringiamo ad una sfida contro noi stessi e contro i </w:t>
      </w:r>
      <w:r>
        <w:rPr>
          <w:rFonts w:ascii="Arial" w:hAnsi="Arial" w:cs="Arial"/>
          <w:sz w:val="24"/>
          <w:szCs w:val="24"/>
        </w:rPr>
        <w:lastRenderedPageBreak/>
        <w:t xml:space="preserve">nostri limiti, dall’altra </w:t>
      </w:r>
      <w:r w:rsidR="007C0D2C">
        <w:rPr>
          <w:rFonts w:ascii="Arial" w:hAnsi="Arial" w:cs="Arial"/>
          <w:sz w:val="24"/>
          <w:szCs w:val="24"/>
        </w:rPr>
        <w:t xml:space="preserve">il nostro sistema nervoso attiva sia la risposta di lotta o fuga sia i meccanismi termogenici per permettere l’omeostasi termica del nucleo centrale del nostro corpo, contenente gli organi interni (Silva 2006). </w:t>
      </w:r>
    </w:p>
    <w:p w14:paraId="7F7D38A6" w14:textId="6E66BFA7" w:rsidR="007E595B" w:rsidRDefault="007E595B" w:rsidP="007E595B">
      <w:pPr>
        <w:rPr>
          <w:rFonts w:ascii="Arial" w:hAnsi="Arial" w:cs="Arial"/>
          <w:sz w:val="24"/>
          <w:szCs w:val="24"/>
        </w:rPr>
      </w:pPr>
      <w:r>
        <w:rPr>
          <w:rFonts w:ascii="Arial" w:hAnsi="Arial" w:cs="Arial"/>
          <w:sz w:val="24"/>
          <w:szCs w:val="24"/>
        </w:rPr>
        <w:t>In pratica, il cimento rappresenta un breve stress positivo</w:t>
      </w:r>
      <w:r w:rsidR="00AA3447">
        <w:rPr>
          <w:rFonts w:ascii="Arial" w:hAnsi="Arial" w:cs="Arial"/>
          <w:sz w:val="24"/>
          <w:szCs w:val="24"/>
        </w:rPr>
        <w:t>,</w:t>
      </w:r>
      <w:r>
        <w:rPr>
          <w:rFonts w:ascii="Arial" w:hAnsi="Arial" w:cs="Arial"/>
          <w:sz w:val="24"/>
          <w:szCs w:val="24"/>
        </w:rPr>
        <w:t xml:space="preserve"> e</w:t>
      </w:r>
      <w:r w:rsidRPr="007E595B">
        <w:rPr>
          <w:rFonts w:ascii="Arial" w:hAnsi="Arial" w:cs="Arial"/>
          <w:sz w:val="24"/>
          <w:szCs w:val="24"/>
        </w:rPr>
        <w:t xml:space="preserve"> ripetere periodicamente </w:t>
      </w:r>
      <w:r>
        <w:rPr>
          <w:rFonts w:ascii="Arial" w:hAnsi="Arial" w:cs="Arial"/>
          <w:sz w:val="24"/>
          <w:szCs w:val="24"/>
        </w:rPr>
        <w:t>tale</w:t>
      </w:r>
      <w:r w:rsidRPr="007E595B">
        <w:rPr>
          <w:rFonts w:ascii="Arial" w:hAnsi="Arial" w:cs="Arial"/>
          <w:sz w:val="24"/>
          <w:szCs w:val="24"/>
        </w:rPr>
        <w:t xml:space="preserve"> pratica può dar luogo a meccanismi adattativi e a effetti sulla salute a lungo termine. </w:t>
      </w:r>
      <w:r>
        <w:rPr>
          <w:rFonts w:ascii="Arial" w:hAnsi="Arial" w:cs="Arial"/>
          <w:sz w:val="24"/>
          <w:szCs w:val="24"/>
        </w:rPr>
        <w:t>L</w:t>
      </w:r>
      <w:r w:rsidRPr="007E595B">
        <w:rPr>
          <w:rFonts w:ascii="Arial" w:hAnsi="Arial" w:cs="Arial"/>
          <w:sz w:val="24"/>
          <w:szCs w:val="24"/>
        </w:rPr>
        <w:t xml:space="preserve">’ipotesi è che </w:t>
      </w:r>
      <w:r>
        <w:rPr>
          <w:rFonts w:ascii="Arial" w:hAnsi="Arial" w:cs="Arial"/>
          <w:sz w:val="24"/>
          <w:szCs w:val="24"/>
        </w:rPr>
        <w:t>si instauri</w:t>
      </w:r>
      <w:r w:rsidRPr="007E595B">
        <w:rPr>
          <w:rFonts w:ascii="Arial" w:hAnsi="Arial" w:cs="Arial"/>
          <w:sz w:val="24"/>
          <w:szCs w:val="24"/>
        </w:rPr>
        <w:t xml:space="preserve"> un </w:t>
      </w:r>
      <w:r>
        <w:rPr>
          <w:rFonts w:ascii="Arial" w:hAnsi="Arial" w:cs="Arial"/>
          <w:sz w:val="24"/>
          <w:szCs w:val="24"/>
        </w:rPr>
        <w:t>“</w:t>
      </w:r>
      <w:r w:rsidRPr="007E595B">
        <w:rPr>
          <w:rFonts w:ascii="Arial" w:hAnsi="Arial" w:cs="Arial"/>
          <w:sz w:val="24"/>
          <w:szCs w:val="24"/>
        </w:rPr>
        <w:t>adattamento incrociato</w:t>
      </w:r>
      <w:r>
        <w:rPr>
          <w:rFonts w:ascii="Arial" w:hAnsi="Arial" w:cs="Arial"/>
          <w:sz w:val="24"/>
          <w:szCs w:val="24"/>
        </w:rPr>
        <w:t>”</w:t>
      </w:r>
      <w:r w:rsidRPr="007E595B">
        <w:rPr>
          <w:rFonts w:ascii="Arial" w:hAnsi="Arial" w:cs="Arial"/>
          <w:sz w:val="24"/>
          <w:szCs w:val="24"/>
        </w:rPr>
        <w:t xml:space="preserve"> tra l’immersione in acqua fredda e altri tipi di stimoli stressogeni, siano essi fisici o psicologici. </w:t>
      </w:r>
      <w:r>
        <w:rPr>
          <w:rFonts w:ascii="Arial" w:hAnsi="Arial" w:cs="Arial"/>
          <w:sz w:val="24"/>
          <w:szCs w:val="24"/>
        </w:rPr>
        <w:t xml:space="preserve">Tale condizionamento aiuterebbe a ridurre </w:t>
      </w:r>
      <w:r w:rsidRPr="007E595B">
        <w:rPr>
          <w:rFonts w:ascii="Arial" w:hAnsi="Arial" w:cs="Arial"/>
          <w:sz w:val="24"/>
          <w:szCs w:val="24"/>
        </w:rPr>
        <w:t xml:space="preserve">l’iperattivazione dell’asse </w:t>
      </w:r>
      <w:r>
        <w:rPr>
          <w:rFonts w:ascii="Arial" w:hAnsi="Arial" w:cs="Arial"/>
          <w:sz w:val="24"/>
          <w:szCs w:val="24"/>
        </w:rPr>
        <w:t xml:space="preserve">dello stress, </w:t>
      </w:r>
      <w:r w:rsidRPr="007E595B">
        <w:rPr>
          <w:rFonts w:ascii="Arial" w:hAnsi="Arial" w:cs="Arial"/>
          <w:sz w:val="24"/>
          <w:szCs w:val="24"/>
        </w:rPr>
        <w:t>evita</w:t>
      </w:r>
      <w:r>
        <w:rPr>
          <w:rFonts w:ascii="Arial" w:hAnsi="Arial" w:cs="Arial"/>
          <w:sz w:val="24"/>
          <w:szCs w:val="24"/>
        </w:rPr>
        <w:t>ndo</w:t>
      </w:r>
      <w:r w:rsidRPr="007E595B">
        <w:rPr>
          <w:rFonts w:ascii="Arial" w:hAnsi="Arial" w:cs="Arial"/>
          <w:sz w:val="24"/>
          <w:szCs w:val="24"/>
        </w:rPr>
        <w:t xml:space="preserve"> le conseguenze</w:t>
      </w:r>
      <w:r w:rsidR="00C50FAB">
        <w:rPr>
          <w:rFonts w:ascii="Arial" w:hAnsi="Arial" w:cs="Arial"/>
          <w:sz w:val="24"/>
          <w:szCs w:val="24"/>
        </w:rPr>
        <w:t xml:space="preserve"> negative dello stress cronico (Tipton 2017; </w:t>
      </w:r>
      <w:r w:rsidR="00FA10F3">
        <w:rPr>
          <w:rFonts w:ascii="Arial" w:hAnsi="Arial" w:cs="Arial"/>
          <w:sz w:val="24"/>
          <w:szCs w:val="24"/>
        </w:rPr>
        <w:t>Harper 2012)</w:t>
      </w:r>
      <w:r>
        <w:rPr>
          <w:rFonts w:ascii="Arial" w:hAnsi="Arial" w:cs="Arial"/>
          <w:sz w:val="24"/>
          <w:szCs w:val="24"/>
        </w:rPr>
        <w:t>.</w:t>
      </w:r>
    </w:p>
    <w:p w14:paraId="60D36C84" w14:textId="288D009D" w:rsidR="00EA02F3" w:rsidRDefault="007E595B" w:rsidP="007E595B">
      <w:pPr>
        <w:rPr>
          <w:rFonts w:ascii="Arial" w:hAnsi="Arial" w:cs="Arial"/>
          <w:sz w:val="24"/>
          <w:szCs w:val="24"/>
        </w:rPr>
      </w:pPr>
      <w:r>
        <w:rPr>
          <w:rFonts w:ascii="Arial" w:hAnsi="Arial" w:cs="Arial"/>
          <w:sz w:val="24"/>
          <w:szCs w:val="24"/>
        </w:rPr>
        <w:t>Un semplice esempio di questi meccanismi adattativi e condizionanti è il fatto che i cimentisti sono più tolleranti al freddo rispetto alle altre persone (</w:t>
      </w:r>
      <w:r w:rsidR="00C50FAB">
        <w:rPr>
          <w:rFonts w:ascii="Arial" w:hAnsi="Arial" w:cs="Arial"/>
          <w:sz w:val="24"/>
          <w:szCs w:val="24"/>
        </w:rPr>
        <w:t>Tipton 2017</w:t>
      </w:r>
      <w:r w:rsidR="00274DFF">
        <w:rPr>
          <w:rFonts w:ascii="Arial" w:hAnsi="Arial" w:cs="Arial"/>
          <w:sz w:val="24"/>
          <w:szCs w:val="24"/>
        </w:rPr>
        <w:t>); infatti,</w:t>
      </w:r>
      <w:r>
        <w:rPr>
          <w:rFonts w:ascii="Arial" w:hAnsi="Arial" w:cs="Arial"/>
          <w:sz w:val="24"/>
          <w:szCs w:val="24"/>
        </w:rPr>
        <w:t xml:space="preserve"> il loro metabolismo </w:t>
      </w:r>
      <w:r w:rsidRPr="007E595B">
        <w:rPr>
          <w:rFonts w:ascii="Arial" w:hAnsi="Arial" w:cs="Arial"/>
          <w:sz w:val="24"/>
          <w:szCs w:val="24"/>
        </w:rPr>
        <w:t xml:space="preserve">aumenta </w:t>
      </w:r>
      <w:r>
        <w:rPr>
          <w:rFonts w:ascii="Arial" w:hAnsi="Arial" w:cs="Arial"/>
          <w:sz w:val="24"/>
          <w:szCs w:val="24"/>
        </w:rPr>
        <w:t xml:space="preserve">molto in ritardo </w:t>
      </w:r>
      <w:r w:rsidRPr="007E595B">
        <w:rPr>
          <w:rFonts w:ascii="Arial" w:hAnsi="Arial" w:cs="Arial"/>
          <w:sz w:val="24"/>
          <w:szCs w:val="24"/>
        </w:rPr>
        <w:t>rispetto all’immersione</w:t>
      </w:r>
      <w:r w:rsidR="00AA3447">
        <w:rPr>
          <w:rFonts w:ascii="Arial" w:hAnsi="Arial" w:cs="Arial"/>
          <w:sz w:val="24"/>
          <w:szCs w:val="24"/>
        </w:rPr>
        <w:t xml:space="preserve"> in acqua fredda</w:t>
      </w:r>
      <w:r w:rsidRPr="007E595B">
        <w:rPr>
          <w:rFonts w:ascii="Arial" w:hAnsi="Arial" w:cs="Arial"/>
          <w:sz w:val="24"/>
          <w:szCs w:val="24"/>
        </w:rPr>
        <w:t xml:space="preserve"> e continua ad aumentare anche a bagno terminato </w:t>
      </w:r>
      <w:r w:rsidR="00FA10F3">
        <w:rPr>
          <w:rFonts w:ascii="Arial" w:hAnsi="Arial" w:cs="Arial"/>
          <w:sz w:val="24"/>
          <w:szCs w:val="24"/>
        </w:rPr>
        <w:t>(Teramoto 1999)</w:t>
      </w:r>
      <w:r w:rsidRPr="007E595B">
        <w:rPr>
          <w:rFonts w:ascii="Arial" w:hAnsi="Arial" w:cs="Arial"/>
          <w:sz w:val="24"/>
          <w:szCs w:val="24"/>
        </w:rPr>
        <w:t>.</w:t>
      </w:r>
      <w:r>
        <w:rPr>
          <w:rFonts w:ascii="Arial" w:hAnsi="Arial" w:cs="Arial"/>
          <w:sz w:val="24"/>
          <w:szCs w:val="24"/>
        </w:rPr>
        <w:t xml:space="preserve"> Per quanto riguarda gli ormoni dello stress, </w:t>
      </w:r>
      <w:r w:rsidR="00EA02F3">
        <w:rPr>
          <w:rFonts w:ascii="Arial" w:hAnsi="Arial" w:cs="Arial"/>
          <w:sz w:val="24"/>
          <w:szCs w:val="24"/>
        </w:rPr>
        <w:t xml:space="preserve">sia i picchi di adrenalina che quelli di cortisolo che si misurano nei nuotatori invernali abituali sono più bassi rispetto a quelli misurati dopo un singolo bagno freddo in persone non abituate a tale </w:t>
      </w:r>
      <w:r w:rsidR="00EA02F3" w:rsidRPr="00886E7B">
        <w:rPr>
          <w:rFonts w:ascii="Arial" w:hAnsi="Arial" w:cs="Arial"/>
          <w:sz w:val="24"/>
          <w:szCs w:val="24"/>
        </w:rPr>
        <w:t xml:space="preserve">pratica </w:t>
      </w:r>
      <w:r w:rsidR="00C50FAB" w:rsidRPr="00886E7B">
        <w:rPr>
          <w:rFonts w:ascii="Arial" w:hAnsi="Arial" w:cs="Arial"/>
          <w:sz w:val="24"/>
          <w:szCs w:val="24"/>
        </w:rPr>
        <w:t>(Leppäluoto  2008)</w:t>
      </w:r>
      <w:r w:rsidR="00AA3447">
        <w:rPr>
          <w:rFonts w:ascii="Arial" w:hAnsi="Arial" w:cs="Arial"/>
          <w:sz w:val="24"/>
          <w:szCs w:val="24"/>
        </w:rPr>
        <w:t>, dimostrando anche in questo caso un meccanismo di adattamento</w:t>
      </w:r>
      <w:r w:rsidRPr="00886E7B">
        <w:rPr>
          <w:rFonts w:ascii="Arial" w:hAnsi="Arial" w:cs="Arial"/>
          <w:sz w:val="24"/>
          <w:szCs w:val="24"/>
        </w:rPr>
        <w:t>.</w:t>
      </w:r>
    </w:p>
    <w:p w14:paraId="6FB1394D" w14:textId="77777777" w:rsidR="003C1E9F" w:rsidRDefault="003C1E9F" w:rsidP="007E595B">
      <w:pPr>
        <w:rPr>
          <w:rFonts w:ascii="Arial" w:hAnsi="Arial" w:cs="Arial"/>
          <w:sz w:val="24"/>
          <w:szCs w:val="24"/>
        </w:rPr>
      </w:pPr>
    </w:p>
    <w:p w14:paraId="79B1AFA0" w14:textId="1F6E90AE" w:rsidR="00EA02F3" w:rsidRPr="00C50FAB" w:rsidRDefault="00EA02F3" w:rsidP="007E595B">
      <w:pPr>
        <w:rPr>
          <w:rFonts w:ascii="Arial" w:hAnsi="Arial" w:cs="Arial"/>
          <w:b/>
          <w:sz w:val="24"/>
          <w:szCs w:val="24"/>
        </w:rPr>
      </w:pPr>
      <w:r w:rsidRPr="00C50FAB">
        <w:rPr>
          <w:rFonts w:ascii="Arial" w:hAnsi="Arial" w:cs="Arial"/>
          <w:b/>
          <w:sz w:val="24"/>
          <w:szCs w:val="24"/>
        </w:rPr>
        <w:t>La nostra ricerca</w:t>
      </w:r>
    </w:p>
    <w:p w14:paraId="433B9A89" w14:textId="77777777" w:rsidR="00B228FA" w:rsidRDefault="00241EB1" w:rsidP="00241EB1">
      <w:pPr>
        <w:rPr>
          <w:rFonts w:ascii="Arial" w:hAnsi="Arial" w:cs="Arial"/>
          <w:sz w:val="24"/>
          <w:szCs w:val="24"/>
        </w:rPr>
      </w:pPr>
      <w:r>
        <w:rPr>
          <w:rFonts w:ascii="Arial" w:hAnsi="Arial" w:cs="Arial"/>
          <w:sz w:val="24"/>
          <w:szCs w:val="24"/>
        </w:rPr>
        <w:t>“</w:t>
      </w:r>
      <w:r w:rsidRPr="003C1E9F">
        <w:rPr>
          <w:rFonts w:ascii="Arial" w:hAnsi="Arial" w:cs="Arial"/>
          <w:sz w:val="24"/>
          <w:szCs w:val="24"/>
        </w:rPr>
        <w:t>Utilizzando l’acqua fredda, non è il freddo che cura bensì il calore prodotto dalla reazione che il freddo dell’acqua origina</w:t>
      </w:r>
      <w:r w:rsidR="00AA3447">
        <w:rPr>
          <w:rFonts w:ascii="Arial" w:hAnsi="Arial" w:cs="Arial"/>
          <w:sz w:val="24"/>
          <w:szCs w:val="24"/>
        </w:rPr>
        <w:t>,</w:t>
      </w:r>
      <w:r w:rsidRPr="003C1E9F">
        <w:rPr>
          <w:rFonts w:ascii="Arial" w:hAnsi="Arial" w:cs="Arial"/>
          <w:sz w:val="24"/>
          <w:szCs w:val="24"/>
        </w:rPr>
        <w:t xml:space="preserve"> e l’agente curativo è la stessa natura</w:t>
      </w:r>
      <w:r>
        <w:rPr>
          <w:rFonts w:ascii="Arial" w:hAnsi="Arial" w:cs="Arial"/>
          <w:sz w:val="24"/>
          <w:szCs w:val="24"/>
        </w:rPr>
        <w:t>”</w:t>
      </w:r>
      <w:r w:rsidRPr="003C1E9F">
        <w:rPr>
          <w:rFonts w:ascii="Arial" w:hAnsi="Arial" w:cs="Arial"/>
          <w:sz w:val="24"/>
          <w:szCs w:val="24"/>
        </w:rPr>
        <w:t xml:space="preserve"> (Vincent Priessnitz 1799-1851</w:t>
      </w:r>
      <w:r w:rsidR="00B228FA">
        <w:rPr>
          <w:rFonts w:ascii="Arial" w:hAnsi="Arial" w:cs="Arial"/>
          <w:sz w:val="24"/>
          <w:szCs w:val="24"/>
        </w:rPr>
        <w:t>, medico ceco esperto in idroterapia tramite utilizzo di acqua fredda in varie forme</w:t>
      </w:r>
      <w:r w:rsidRPr="003C1E9F">
        <w:rPr>
          <w:rFonts w:ascii="Arial" w:hAnsi="Arial" w:cs="Arial"/>
          <w:sz w:val="24"/>
          <w:szCs w:val="24"/>
        </w:rPr>
        <w:t>).</w:t>
      </w:r>
      <w:r>
        <w:rPr>
          <w:rFonts w:ascii="Arial" w:hAnsi="Arial" w:cs="Arial"/>
          <w:sz w:val="24"/>
          <w:szCs w:val="24"/>
        </w:rPr>
        <w:t xml:space="preserve"> </w:t>
      </w:r>
      <w:r w:rsidRPr="003C1E9F">
        <w:rPr>
          <w:rFonts w:ascii="Arial" w:hAnsi="Arial" w:cs="Arial"/>
          <w:sz w:val="24"/>
          <w:szCs w:val="24"/>
        </w:rPr>
        <w:t>Da questo aforisma ottocentesco parte la nostra ricerca</w:t>
      </w:r>
      <w:r w:rsidR="00B228FA">
        <w:rPr>
          <w:rFonts w:ascii="Arial" w:hAnsi="Arial" w:cs="Arial"/>
          <w:sz w:val="24"/>
          <w:szCs w:val="24"/>
        </w:rPr>
        <w:t xml:space="preserve"> scientifica</w:t>
      </w:r>
      <w:r w:rsidRPr="003C1E9F">
        <w:rPr>
          <w:rFonts w:ascii="Arial" w:hAnsi="Arial" w:cs="Arial"/>
          <w:sz w:val="24"/>
          <w:szCs w:val="24"/>
        </w:rPr>
        <w:t xml:space="preserve"> </w:t>
      </w:r>
      <w:r>
        <w:rPr>
          <w:rFonts w:ascii="Arial" w:hAnsi="Arial" w:cs="Arial"/>
          <w:sz w:val="24"/>
          <w:szCs w:val="24"/>
        </w:rPr>
        <w:t xml:space="preserve">condotta secondo il paradigma PNEI per studiare lo stato di benessere generale, la percezione dello stress e i livelli di parametri biologici della rete PNEI nei </w:t>
      </w:r>
      <w:r w:rsidR="00EA02F3">
        <w:rPr>
          <w:rFonts w:ascii="Arial" w:hAnsi="Arial" w:cs="Arial"/>
          <w:sz w:val="24"/>
          <w:szCs w:val="24"/>
        </w:rPr>
        <w:t>cimentisti liguri</w:t>
      </w:r>
      <w:r>
        <w:rPr>
          <w:rFonts w:ascii="Arial" w:hAnsi="Arial" w:cs="Arial"/>
          <w:sz w:val="24"/>
          <w:szCs w:val="24"/>
        </w:rPr>
        <w:t>,</w:t>
      </w:r>
      <w:r w:rsidR="00EA02F3">
        <w:rPr>
          <w:rFonts w:ascii="Arial" w:hAnsi="Arial" w:cs="Arial"/>
          <w:sz w:val="24"/>
          <w:szCs w:val="24"/>
        </w:rPr>
        <w:t xml:space="preserve"> capitanati da Roberto Giuria</w:t>
      </w:r>
      <w:r>
        <w:rPr>
          <w:rFonts w:ascii="Arial" w:hAnsi="Arial" w:cs="Arial"/>
          <w:sz w:val="24"/>
          <w:szCs w:val="24"/>
        </w:rPr>
        <w:t xml:space="preserve"> ed Erika Luzzo </w:t>
      </w:r>
      <w:r w:rsidR="00EA02F3">
        <w:rPr>
          <w:rFonts w:ascii="Arial" w:hAnsi="Arial" w:cs="Arial"/>
          <w:sz w:val="24"/>
          <w:szCs w:val="24"/>
        </w:rPr>
        <w:t>(Demor</w:t>
      </w:r>
      <w:r w:rsidR="00402D0F">
        <w:rPr>
          <w:rFonts w:ascii="Arial" w:hAnsi="Arial" w:cs="Arial"/>
          <w:sz w:val="24"/>
          <w:szCs w:val="24"/>
        </w:rPr>
        <w:t>i 2021</w:t>
      </w:r>
      <w:r w:rsidR="00EA02F3">
        <w:rPr>
          <w:rFonts w:ascii="Arial" w:hAnsi="Arial" w:cs="Arial"/>
          <w:sz w:val="24"/>
          <w:szCs w:val="24"/>
        </w:rPr>
        <w:t xml:space="preserve">). </w:t>
      </w:r>
    </w:p>
    <w:p w14:paraId="51BE8A6D" w14:textId="6A3D053A" w:rsidR="00241EB1" w:rsidRDefault="00EA02F3" w:rsidP="00241EB1">
      <w:pPr>
        <w:rPr>
          <w:rFonts w:ascii="Arial" w:hAnsi="Arial" w:cs="Arial"/>
          <w:sz w:val="24"/>
          <w:szCs w:val="24"/>
        </w:rPr>
      </w:pPr>
      <w:r>
        <w:rPr>
          <w:rFonts w:ascii="Arial" w:hAnsi="Arial" w:cs="Arial"/>
          <w:sz w:val="24"/>
          <w:szCs w:val="24"/>
        </w:rPr>
        <w:t xml:space="preserve">I risultati indicano che </w:t>
      </w:r>
      <w:r w:rsidRPr="00EA02F3">
        <w:rPr>
          <w:rFonts w:ascii="Arial" w:hAnsi="Arial" w:cs="Arial"/>
          <w:sz w:val="24"/>
          <w:szCs w:val="24"/>
        </w:rPr>
        <w:t>i cimentist</w:t>
      </w:r>
      <w:r>
        <w:rPr>
          <w:rFonts w:ascii="Arial" w:hAnsi="Arial" w:cs="Arial"/>
          <w:sz w:val="24"/>
          <w:szCs w:val="24"/>
        </w:rPr>
        <w:t xml:space="preserve">i, </w:t>
      </w:r>
      <w:r w:rsidR="00B228FA">
        <w:rPr>
          <w:rFonts w:ascii="Arial" w:hAnsi="Arial" w:cs="Arial"/>
          <w:sz w:val="24"/>
          <w:szCs w:val="24"/>
        </w:rPr>
        <w:t>rispetto al gruppo di controllo</w:t>
      </w:r>
      <w:r>
        <w:rPr>
          <w:rFonts w:ascii="Arial" w:hAnsi="Arial" w:cs="Arial"/>
          <w:sz w:val="24"/>
          <w:szCs w:val="24"/>
        </w:rPr>
        <w:t xml:space="preserve"> costituito da persone che non praticano il bagno in acqua fredda, percepiscono meno disagio psicofisico stress-correlato </w:t>
      </w:r>
      <w:r w:rsidRPr="00EA02F3">
        <w:rPr>
          <w:rFonts w:ascii="Arial" w:hAnsi="Arial" w:cs="Arial"/>
          <w:sz w:val="24"/>
          <w:szCs w:val="24"/>
        </w:rPr>
        <w:t>e ha</w:t>
      </w:r>
      <w:r>
        <w:rPr>
          <w:rFonts w:ascii="Arial" w:hAnsi="Arial" w:cs="Arial"/>
          <w:sz w:val="24"/>
          <w:szCs w:val="24"/>
        </w:rPr>
        <w:t>nno</w:t>
      </w:r>
      <w:r w:rsidRPr="00EA02F3">
        <w:rPr>
          <w:rFonts w:ascii="Arial" w:hAnsi="Arial" w:cs="Arial"/>
          <w:sz w:val="24"/>
          <w:szCs w:val="24"/>
        </w:rPr>
        <w:t xml:space="preserve"> una migliore percezione d</w:t>
      </w:r>
      <w:r>
        <w:rPr>
          <w:rFonts w:ascii="Arial" w:hAnsi="Arial" w:cs="Arial"/>
          <w:sz w:val="24"/>
          <w:szCs w:val="24"/>
        </w:rPr>
        <w:t xml:space="preserve">el proprio stato di benessere. Attraverso la somministrazione di specifici questionari abbiamo osservato che </w:t>
      </w:r>
      <w:r w:rsidRPr="00EA02F3">
        <w:rPr>
          <w:rFonts w:ascii="Arial" w:hAnsi="Arial" w:cs="Arial"/>
          <w:sz w:val="24"/>
          <w:szCs w:val="24"/>
        </w:rPr>
        <w:t>i cimentisti tendono ad ammalarsi di raffreddori, bronchiti ed influenze meno frequentemente e comunque in maniera meno grave</w:t>
      </w:r>
      <w:r w:rsidR="00D45AC4">
        <w:rPr>
          <w:rFonts w:ascii="Arial" w:hAnsi="Arial" w:cs="Arial"/>
          <w:sz w:val="24"/>
          <w:szCs w:val="24"/>
        </w:rPr>
        <w:t xml:space="preserve"> rispetto ai controlli, come confermato anche da una visita specialistica </w:t>
      </w:r>
      <w:r w:rsidR="00274DFF">
        <w:rPr>
          <w:rFonts w:ascii="Arial" w:hAnsi="Arial" w:cs="Arial"/>
          <w:sz w:val="24"/>
          <w:szCs w:val="24"/>
        </w:rPr>
        <w:t>otorinolaringoiatrica</w:t>
      </w:r>
      <w:r w:rsidR="00D45AC4">
        <w:rPr>
          <w:rFonts w:ascii="Arial" w:hAnsi="Arial" w:cs="Arial"/>
          <w:sz w:val="24"/>
          <w:szCs w:val="24"/>
        </w:rPr>
        <w:t xml:space="preserve">. Abbiamo inoltre misurato nella saliva dei cimentisti i livelli di cortisolo come parametro endocrino, </w:t>
      </w:r>
      <w:r w:rsidR="00B228FA">
        <w:rPr>
          <w:rFonts w:ascii="Arial" w:hAnsi="Arial" w:cs="Arial"/>
          <w:sz w:val="24"/>
          <w:szCs w:val="24"/>
        </w:rPr>
        <w:t xml:space="preserve">di </w:t>
      </w:r>
      <w:r w:rsidR="00D45AC4">
        <w:rPr>
          <w:rFonts w:ascii="Arial" w:hAnsi="Arial" w:cs="Arial"/>
          <w:sz w:val="24"/>
          <w:szCs w:val="24"/>
        </w:rPr>
        <w:t>interleuchina-1</w:t>
      </w:r>
      <w:r w:rsidR="00D45AC4" w:rsidRPr="00EA02F3">
        <w:rPr>
          <w:rFonts w:ascii="Arial" w:hAnsi="Arial" w:cs="Arial"/>
          <w:sz w:val="24"/>
          <w:szCs w:val="24"/>
        </w:rPr>
        <w:t>β</w:t>
      </w:r>
      <w:r w:rsidR="00D45AC4">
        <w:rPr>
          <w:rFonts w:ascii="Arial" w:hAnsi="Arial" w:cs="Arial"/>
          <w:sz w:val="24"/>
          <w:szCs w:val="24"/>
        </w:rPr>
        <w:t xml:space="preserve"> (</w:t>
      </w:r>
      <w:r w:rsidRPr="00EA02F3">
        <w:rPr>
          <w:rFonts w:ascii="Arial" w:hAnsi="Arial" w:cs="Arial"/>
          <w:sz w:val="24"/>
          <w:szCs w:val="24"/>
        </w:rPr>
        <w:t>IL-1β</w:t>
      </w:r>
      <w:r w:rsidR="00D45AC4">
        <w:rPr>
          <w:rFonts w:ascii="Arial" w:hAnsi="Arial" w:cs="Arial"/>
          <w:sz w:val="24"/>
          <w:szCs w:val="24"/>
        </w:rPr>
        <w:t xml:space="preserve">) come parametro infiammatorio, </w:t>
      </w:r>
      <w:r w:rsidR="00B228FA">
        <w:rPr>
          <w:rFonts w:ascii="Arial" w:hAnsi="Arial" w:cs="Arial"/>
          <w:sz w:val="24"/>
          <w:szCs w:val="24"/>
        </w:rPr>
        <w:t>e di i</w:t>
      </w:r>
      <w:r w:rsidR="00D45AC4">
        <w:rPr>
          <w:rFonts w:ascii="Arial" w:hAnsi="Arial" w:cs="Arial"/>
          <w:sz w:val="24"/>
          <w:szCs w:val="24"/>
        </w:rPr>
        <w:t xml:space="preserve">mmunoglobulina A secretoria (sIgA) come parametro immunitario. </w:t>
      </w:r>
      <w:r w:rsidR="00C50FAB">
        <w:rPr>
          <w:rFonts w:ascii="Arial" w:hAnsi="Arial" w:cs="Arial"/>
          <w:sz w:val="24"/>
          <w:szCs w:val="24"/>
        </w:rPr>
        <w:t>Mentre cortisolo e IL-</w:t>
      </w:r>
      <w:r w:rsidR="00C50FAB" w:rsidRPr="00EA02F3">
        <w:rPr>
          <w:rFonts w:ascii="Arial" w:hAnsi="Arial" w:cs="Arial"/>
          <w:sz w:val="24"/>
          <w:szCs w:val="24"/>
        </w:rPr>
        <w:t>1β</w:t>
      </w:r>
      <w:r w:rsidR="00C50FAB">
        <w:rPr>
          <w:rFonts w:ascii="Arial" w:hAnsi="Arial" w:cs="Arial"/>
          <w:sz w:val="24"/>
          <w:szCs w:val="24"/>
        </w:rPr>
        <w:t xml:space="preserve"> non differiscono rispetto ai controlli, nei cimentisti i livelli</w:t>
      </w:r>
      <w:r w:rsidR="00B228FA">
        <w:rPr>
          <w:rFonts w:ascii="Arial" w:hAnsi="Arial" w:cs="Arial"/>
          <w:sz w:val="24"/>
          <w:szCs w:val="24"/>
        </w:rPr>
        <w:t xml:space="preserve"> salivari</w:t>
      </w:r>
      <w:r w:rsidR="00C50FAB">
        <w:rPr>
          <w:rFonts w:ascii="Arial" w:hAnsi="Arial" w:cs="Arial"/>
          <w:sz w:val="24"/>
          <w:szCs w:val="24"/>
        </w:rPr>
        <w:t xml:space="preserve"> di sIgA sono significativamente più alti. Questo significa che la pratica regolare dei bagni freddi non si traduce in uno stress cronico e non provoca infiammazione, stimolando, al contrario, le prime linee di difesa immunitaria del nostro corpo. Questo nostro studio si affianca ai molti altri (vedi Tipton 2017 per una revisione) che suggeriscono di praticare i cimenti invernali come abitudine salutare. </w:t>
      </w:r>
      <w:r w:rsidR="00241EB1">
        <w:rPr>
          <w:rFonts w:ascii="Arial" w:hAnsi="Arial" w:cs="Arial"/>
          <w:sz w:val="24"/>
          <w:szCs w:val="24"/>
        </w:rPr>
        <w:t xml:space="preserve">Tale abitudine non è mai stata disattesa dagli irriducibili cimentisti liguri, </w:t>
      </w:r>
      <w:r w:rsidR="00241EB1" w:rsidRPr="003C1E9F">
        <w:rPr>
          <w:rFonts w:ascii="Arial" w:hAnsi="Arial" w:cs="Arial"/>
          <w:sz w:val="24"/>
          <w:szCs w:val="24"/>
        </w:rPr>
        <w:t>che</w:t>
      </w:r>
      <w:r w:rsidR="00241EB1">
        <w:rPr>
          <w:rFonts w:ascii="Arial" w:hAnsi="Arial" w:cs="Arial"/>
          <w:sz w:val="24"/>
          <w:szCs w:val="24"/>
        </w:rPr>
        <w:t>,</w:t>
      </w:r>
      <w:r w:rsidR="00241EB1" w:rsidRPr="003C1E9F">
        <w:rPr>
          <w:rFonts w:ascii="Arial" w:hAnsi="Arial" w:cs="Arial"/>
          <w:sz w:val="24"/>
          <w:szCs w:val="24"/>
        </w:rPr>
        <w:t xml:space="preserve"> nonostante le restrizioni</w:t>
      </w:r>
      <w:r w:rsidR="00241EB1">
        <w:rPr>
          <w:rFonts w:ascii="Arial" w:hAnsi="Arial" w:cs="Arial"/>
          <w:sz w:val="24"/>
          <w:szCs w:val="24"/>
        </w:rPr>
        <w:t>,</w:t>
      </w:r>
      <w:r w:rsidR="00241EB1" w:rsidRPr="003C1E9F">
        <w:rPr>
          <w:rFonts w:ascii="Arial" w:hAnsi="Arial" w:cs="Arial"/>
          <w:sz w:val="24"/>
          <w:szCs w:val="24"/>
        </w:rPr>
        <w:t xml:space="preserve"> non hanno interrotto la loro attività</w:t>
      </w:r>
      <w:r w:rsidR="00241EB1">
        <w:rPr>
          <w:rFonts w:ascii="Arial" w:hAnsi="Arial" w:cs="Arial"/>
          <w:sz w:val="24"/>
          <w:szCs w:val="24"/>
        </w:rPr>
        <w:t xml:space="preserve"> nemmeno durante </w:t>
      </w:r>
      <w:r w:rsidR="00241EB1" w:rsidRPr="003C1E9F">
        <w:rPr>
          <w:rFonts w:ascii="Arial" w:hAnsi="Arial" w:cs="Arial"/>
          <w:sz w:val="24"/>
          <w:szCs w:val="24"/>
        </w:rPr>
        <w:t>la recente pandemia</w:t>
      </w:r>
      <w:r w:rsidR="00B228FA">
        <w:rPr>
          <w:rFonts w:ascii="Arial" w:hAnsi="Arial" w:cs="Arial"/>
          <w:sz w:val="24"/>
          <w:szCs w:val="24"/>
        </w:rPr>
        <w:t>, i cui successivi risvolti</w:t>
      </w:r>
      <w:r w:rsidR="00241EB1" w:rsidRPr="003C1E9F">
        <w:rPr>
          <w:rFonts w:ascii="Arial" w:hAnsi="Arial" w:cs="Arial"/>
          <w:sz w:val="24"/>
          <w:szCs w:val="24"/>
        </w:rPr>
        <w:t xml:space="preserve"> hanno visto ancora nell’anno 2024 la sanità pubblica e i pronto soccorsi messi in crisi da</w:t>
      </w:r>
      <w:r w:rsidR="00B228FA">
        <w:rPr>
          <w:rFonts w:ascii="Arial" w:hAnsi="Arial" w:cs="Arial"/>
          <w:sz w:val="24"/>
          <w:szCs w:val="24"/>
        </w:rPr>
        <w:t>ll’elevata prevalenza di</w:t>
      </w:r>
      <w:r w:rsidR="00241EB1" w:rsidRPr="003C1E9F">
        <w:rPr>
          <w:rFonts w:ascii="Arial" w:hAnsi="Arial" w:cs="Arial"/>
          <w:sz w:val="24"/>
          <w:szCs w:val="24"/>
        </w:rPr>
        <w:t xml:space="preserve"> patologie influenzali e recidive da Covid19.</w:t>
      </w:r>
    </w:p>
    <w:p w14:paraId="5C5A9B02" w14:textId="16DD47B3" w:rsidR="00753570" w:rsidRPr="003C1E9F" w:rsidRDefault="003A4DD9" w:rsidP="00241EB1">
      <w:pPr>
        <w:rPr>
          <w:rFonts w:ascii="Arial" w:hAnsi="Arial" w:cs="Arial"/>
          <w:sz w:val="24"/>
          <w:szCs w:val="24"/>
        </w:rPr>
      </w:pPr>
      <w:r>
        <w:rPr>
          <w:rFonts w:ascii="Arial" w:hAnsi="Arial" w:cs="Arial"/>
          <w:sz w:val="24"/>
          <w:szCs w:val="24"/>
        </w:rPr>
        <w:lastRenderedPageBreak/>
        <w:t>Dobbiamo però chiarire che</w:t>
      </w:r>
      <w:r w:rsidR="00753570">
        <w:rPr>
          <w:rFonts w:ascii="Arial" w:hAnsi="Arial" w:cs="Arial"/>
          <w:sz w:val="24"/>
          <w:szCs w:val="24"/>
        </w:rPr>
        <w:t xml:space="preserve"> gli effetti dello stress sul sistema immunitario sono complessi. Il cortisolo è noto per la sua azione immunosoppressiva, quindi com’è possibile che lo stress del cimento stimoli il sistema immunitario? In realtà il cimento è uno stressore acuto, che evoca una risposta di breve durata, indirizzata soprattutto dall’azione dell’adrenalina, che stimola il sistema immunitario. </w:t>
      </w:r>
      <w:r w:rsidR="00B228FA">
        <w:rPr>
          <w:rFonts w:ascii="Arial" w:hAnsi="Arial" w:cs="Arial"/>
          <w:sz w:val="24"/>
          <w:szCs w:val="24"/>
        </w:rPr>
        <w:t>In particolare, l’adrenalina stimola le cellule immunitarie a produrre citochine infiammatorie, mentre i</w:t>
      </w:r>
      <w:r w:rsidR="00753570">
        <w:rPr>
          <w:rFonts w:ascii="Arial" w:hAnsi="Arial" w:cs="Arial"/>
          <w:sz w:val="24"/>
          <w:szCs w:val="24"/>
        </w:rPr>
        <w:t xml:space="preserve">l cortisolo, agendo più lentamente, interviene durante lo spegnersi della risposta, che coincide anche con il suo effetto antiinfiammatorio. Però, in caso di stressori di lunga durata, cosiddetti cronici, </w:t>
      </w:r>
      <w:r w:rsidR="00B228FA">
        <w:rPr>
          <w:rFonts w:ascii="Arial" w:hAnsi="Arial" w:cs="Arial"/>
          <w:sz w:val="24"/>
          <w:szCs w:val="24"/>
        </w:rPr>
        <w:t>a causa di complessi meccanismi molecolari di adattamento si instaura, a livello immunitario, una desensibilizzazione all’azione del cortisolo, detta “cortisolo-resistenza”, ed inoltre i livelli cronicamente alti di cortisolo dirigono la risposta immunitaria in senso infiammatorio e meno adatto a difenderci da virus e tumori</w:t>
      </w:r>
      <w:r w:rsidR="004320BE">
        <w:rPr>
          <w:rFonts w:ascii="Arial" w:hAnsi="Arial" w:cs="Arial"/>
          <w:sz w:val="24"/>
          <w:szCs w:val="24"/>
        </w:rPr>
        <w:t xml:space="preserve"> (Bottaccioli 2008). Ecco perché il sistema immunitario può essere “allenato” dai cimenti, ma non deve essere sovrastimolato dallo stress cronico.</w:t>
      </w:r>
    </w:p>
    <w:p w14:paraId="53FB07CB" w14:textId="4A950D8A" w:rsidR="00C50FAB" w:rsidRDefault="00C50FAB" w:rsidP="00241EB1">
      <w:pPr>
        <w:rPr>
          <w:rFonts w:ascii="Arial" w:hAnsi="Arial" w:cs="Arial"/>
          <w:sz w:val="24"/>
          <w:szCs w:val="24"/>
        </w:rPr>
      </w:pPr>
    </w:p>
    <w:p w14:paraId="6C942321" w14:textId="43ECD467" w:rsidR="00EA02F3" w:rsidRPr="004320BE" w:rsidRDefault="004320BE" w:rsidP="00EA02F3">
      <w:pPr>
        <w:rPr>
          <w:rFonts w:ascii="Arial" w:hAnsi="Arial" w:cs="Arial"/>
          <w:b/>
          <w:sz w:val="24"/>
          <w:szCs w:val="24"/>
        </w:rPr>
      </w:pPr>
      <w:r w:rsidRPr="004320BE">
        <w:rPr>
          <w:rFonts w:ascii="Arial" w:hAnsi="Arial" w:cs="Arial"/>
          <w:b/>
          <w:sz w:val="24"/>
          <w:szCs w:val="24"/>
        </w:rPr>
        <w:t>I cimenti come esperienza di crescita personale</w:t>
      </w:r>
    </w:p>
    <w:p w14:paraId="04F7E09F" w14:textId="096D0590" w:rsidR="003D1D15" w:rsidRDefault="009B7A1C" w:rsidP="0088394E">
      <w:pPr>
        <w:rPr>
          <w:rFonts w:ascii="Arial" w:hAnsi="Arial" w:cs="Arial"/>
          <w:sz w:val="24"/>
          <w:szCs w:val="24"/>
        </w:rPr>
      </w:pPr>
      <w:r>
        <w:rPr>
          <w:rFonts w:ascii="Arial" w:hAnsi="Arial" w:cs="Arial"/>
          <w:sz w:val="24"/>
          <w:szCs w:val="24"/>
        </w:rPr>
        <w:t xml:space="preserve">Cimentarsi facendo un </w:t>
      </w:r>
      <w:r w:rsidR="003A5879">
        <w:rPr>
          <w:rFonts w:ascii="Arial" w:hAnsi="Arial" w:cs="Arial"/>
          <w:sz w:val="24"/>
          <w:szCs w:val="24"/>
        </w:rPr>
        <w:t>bagno in acque fredde</w:t>
      </w:r>
      <w:r w:rsidR="00A8201C">
        <w:rPr>
          <w:rFonts w:ascii="Arial" w:hAnsi="Arial" w:cs="Arial"/>
          <w:sz w:val="24"/>
          <w:szCs w:val="24"/>
        </w:rPr>
        <w:t xml:space="preserve"> è </w:t>
      </w:r>
      <w:r w:rsidR="0088394E">
        <w:rPr>
          <w:rFonts w:ascii="Arial" w:hAnsi="Arial" w:cs="Arial"/>
          <w:sz w:val="24"/>
          <w:szCs w:val="24"/>
        </w:rPr>
        <w:t xml:space="preserve">sicuramente </w:t>
      </w:r>
      <w:r w:rsidR="00A8201C">
        <w:rPr>
          <w:rFonts w:ascii="Arial" w:hAnsi="Arial" w:cs="Arial"/>
          <w:sz w:val="24"/>
          <w:szCs w:val="24"/>
        </w:rPr>
        <w:t>un’esperienza corporea</w:t>
      </w:r>
      <w:r w:rsidR="0088394E">
        <w:rPr>
          <w:rFonts w:ascii="Arial" w:hAnsi="Arial" w:cs="Arial"/>
          <w:sz w:val="24"/>
          <w:szCs w:val="24"/>
        </w:rPr>
        <w:t xml:space="preserve"> forte, che </w:t>
      </w:r>
      <w:r w:rsidR="0088394E" w:rsidRPr="00B1795E">
        <w:rPr>
          <w:rFonts w:ascii="Arial" w:eastAsia="Arial" w:hAnsi="Arial" w:cs="Arial"/>
          <w:sz w:val="24"/>
          <w:szCs w:val="24"/>
        </w:rPr>
        <w:t>ci costringe a porre attenzione a</w:t>
      </w:r>
      <w:r w:rsidR="0088394E">
        <w:rPr>
          <w:rFonts w:ascii="Arial" w:eastAsia="Arial" w:hAnsi="Arial" w:cs="Arial"/>
          <w:sz w:val="24"/>
          <w:szCs w:val="24"/>
        </w:rPr>
        <w:t xml:space="preserve"> tutti quelle sensazioni del corpo </w:t>
      </w:r>
      <w:r w:rsidR="003A5879">
        <w:rPr>
          <w:rFonts w:ascii="Arial" w:eastAsia="Arial" w:hAnsi="Arial" w:cs="Arial"/>
          <w:sz w:val="24"/>
          <w:szCs w:val="24"/>
        </w:rPr>
        <w:t>cosiddette</w:t>
      </w:r>
      <w:r w:rsidR="0088394E">
        <w:rPr>
          <w:rFonts w:ascii="Arial" w:eastAsia="Arial" w:hAnsi="Arial" w:cs="Arial"/>
          <w:sz w:val="24"/>
          <w:szCs w:val="24"/>
        </w:rPr>
        <w:t xml:space="preserve"> “interocettive” (</w:t>
      </w:r>
      <w:r w:rsidR="0088394E" w:rsidRPr="00B1795E">
        <w:rPr>
          <w:rFonts w:ascii="Arial" w:eastAsia="Arial" w:hAnsi="Arial" w:cs="Arial"/>
          <w:sz w:val="24"/>
          <w:szCs w:val="24"/>
        </w:rPr>
        <w:t xml:space="preserve">temperatura, frequenza respiratoria, frequenza cardiaca) </w:t>
      </w:r>
      <w:r w:rsidR="003A5879">
        <w:rPr>
          <w:rFonts w:ascii="Arial" w:eastAsia="Arial" w:hAnsi="Arial" w:cs="Arial"/>
          <w:sz w:val="24"/>
          <w:szCs w:val="24"/>
        </w:rPr>
        <w:t xml:space="preserve">a cui </w:t>
      </w:r>
      <w:r>
        <w:rPr>
          <w:rFonts w:ascii="Arial" w:eastAsia="Arial" w:hAnsi="Arial" w:cs="Arial"/>
          <w:sz w:val="24"/>
          <w:szCs w:val="24"/>
        </w:rPr>
        <w:t xml:space="preserve">normalmente </w:t>
      </w:r>
      <w:r w:rsidR="003A5879">
        <w:rPr>
          <w:rFonts w:ascii="Arial" w:eastAsia="Arial" w:hAnsi="Arial" w:cs="Arial"/>
          <w:sz w:val="24"/>
          <w:szCs w:val="24"/>
        </w:rPr>
        <w:t>facciamo poco caso</w:t>
      </w:r>
      <w:r>
        <w:rPr>
          <w:rFonts w:ascii="Arial" w:eastAsia="Arial" w:hAnsi="Arial" w:cs="Arial"/>
          <w:sz w:val="24"/>
          <w:szCs w:val="24"/>
        </w:rPr>
        <w:t>,</w:t>
      </w:r>
      <w:r w:rsidR="003A5879">
        <w:rPr>
          <w:rFonts w:ascii="Arial" w:eastAsia="Arial" w:hAnsi="Arial" w:cs="Arial"/>
          <w:sz w:val="24"/>
          <w:szCs w:val="24"/>
        </w:rPr>
        <w:t xml:space="preserve"> essendo spesso travolti da ritmi di vita frenetici</w:t>
      </w:r>
      <w:r>
        <w:rPr>
          <w:rFonts w:ascii="Arial" w:eastAsia="Arial" w:hAnsi="Arial" w:cs="Arial"/>
          <w:sz w:val="24"/>
          <w:szCs w:val="24"/>
        </w:rPr>
        <w:t xml:space="preserve"> che dirigono la nostra attenzione verso l’esterno piuttosto che verso il benessere del corpo</w:t>
      </w:r>
      <w:r w:rsidR="003A5879">
        <w:rPr>
          <w:rFonts w:ascii="Arial" w:eastAsia="Arial" w:hAnsi="Arial" w:cs="Arial"/>
          <w:sz w:val="24"/>
          <w:szCs w:val="24"/>
        </w:rPr>
        <w:t xml:space="preserve">. L’acquisizione di una maggiore consapevolezza corporea </w:t>
      </w:r>
      <w:r>
        <w:rPr>
          <w:rFonts w:ascii="Arial" w:eastAsia="Arial" w:hAnsi="Arial" w:cs="Arial"/>
          <w:sz w:val="24"/>
          <w:szCs w:val="24"/>
        </w:rPr>
        <w:t xml:space="preserve">è invece indubbiamente salutare e </w:t>
      </w:r>
      <w:r w:rsidR="003A5879">
        <w:rPr>
          <w:rFonts w:ascii="Arial" w:eastAsia="Arial" w:hAnsi="Arial" w:cs="Arial"/>
          <w:sz w:val="24"/>
          <w:szCs w:val="24"/>
        </w:rPr>
        <w:t>può contribuire, per</w:t>
      </w:r>
      <w:r>
        <w:rPr>
          <w:rFonts w:ascii="Arial" w:eastAsia="Arial" w:hAnsi="Arial" w:cs="Arial"/>
          <w:sz w:val="24"/>
          <w:szCs w:val="24"/>
        </w:rPr>
        <w:t xml:space="preserve"> esempio</w:t>
      </w:r>
      <w:r w:rsidR="003A5879">
        <w:rPr>
          <w:rFonts w:ascii="Arial" w:eastAsia="Arial" w:hAnsi="Arial" w:cs="Arial"/>
          <w:sz w:val="24"/>
          <w:szCs w:val="24"/>
        </w:rPr>
        <w:t xml:space="preserve">, </w:t>
      </w:r>
      <w:r>
        <w:rPr>
          <w:rFonts w:ascii="Arial" w:eastAsia="Arial" w:hAnsi="Arial" w:cs="Arial"/>
          <w:sz w:val="24"/>
          <w:szCs w:val="24"/>
        </w:rPr>
        <w:t xml:space="preserve">anche </w:t>
      </w:r>
      <w:r w:rsidR="003A5879">
        <w:rPr>
          <w:rFonts w:ascii="Arial" w:eastAsia="Arial" w:hAnsi="Arial" w:cs="Arial"/>
          <w:sz w:val="24"/>
          <w:szCs w:val="24"/>
        </w:rPr>
        <w:t>a possibili sblocchi emotivi. Pertanto, considerando anche l’aspetto relazionale e di gruppo che emerge durante i cimenti invernali collettivi, questi ultimi possono costituire anche una esperienza spirituale e di</w:t>
      </w:r>
      <w:r w:rsidR="003D1D15">
        <w:rPr>
          <w:rFonts w:ascii="Arial" w:hAnsi="Arial" w:cs="Arial"/>
          <w:sz w:val="24"/>
          <w:szCs w:val="24"/>
        </w:rPr>
        <w:t xml:space="preserve"> forte conne</w:t>
      </w:r>
      <w:r w:rsidR="003A5879">
        <w:rPr>
          <w:rFonts w:ascii="Arial" w:hAnsi="Arial" w:cs="Arial"/>
          <w:sz w:val="24"/>
          <w:szCs w:val="24"/>
        </w:rPr>
        <w:t>ssione emotiva. Proprio</w:t>
      </w:r>
      <w:r w:rsidR="003D1D15">
        <w:rPr>
          <w:rFonts w:ascii="Arial" w:hAnsi="Arial" w:cs="Arial"/>
          <w:sz w:val="24"/>
          <w:szCs w:val="24"/>
        </w:rPr>
        <w:t xml:space="preserve"> attraverso questa connessione le persone </w:t>
      </w:r>
      <w:r w:rsidR="003A5879">
        <w:rPr>
          <w:rFonts w:ascii="Arial" w:hAnsi="Arial" w:cs="Arial"/>
          <w:sz w:val="24"/>
          <w:szCs w:val="24"/>
        </w:rPr>
        <w:t xml:space="preserve">spesso </w:t>
      </w:r>
      <w:r w:rsidR="003D1D15">
        <w:rPr>
          <w:rFonts w:ascii="Arial" w:hAnsi="Arial" w:cs="Arial"/>
          <w:sz w:val="24"/>
          <w:szCs w:val="24"/>
        </w:rPr>
        <w:t xml:space="preserve">trovano il coraggio di compiere </w:t>
      </w:r>
      <w:r w:rsidR="003A5879">
        <w:rPr>
          <w:rFonts w:ascii="Arial" w:hAnsi="Arial" w:cs="Arial"/>
          <w:sz w:val="24"/>
          <w:szCs w:val="24"/>
        </w:rPr>
        <w:t>l’</w:t>
      </w:r>
      <w:r w:rsidR="003D1D15">
        <w:rPr>
          <w:rFonts w:ascii="Arial" w:hAnsi="Arial" w:cs="Arial"/>
          <w:sz w:val="24"/>
          <w:szCs w:val="24"/>
        </w:rPr>
        <w:t>esperienza</w:t>
      </w:r>
      <w:r w:rsidR="003A5879">
        <w:rPr>
          <w:rFonts w:ascii="Arial" w:hAnsi="Arial" w:cs="Arial"/>
          <w:sz w:val="24"/>
          <w:szCs w:val="24"/>
        </w:rPr>
        <w:t xml:space="preserve"> del cimento</w:t>
      </w:r>
      <w:r w:rsidR="003D1D15">
        <w:rPr>
          <w:rFonts w:ascii="Arial" w:hAnsi="Arial" w:cs="Arial"/>
          <w:sz w:val="24"/>
          <w:szCs w:val="24"/>
        </w:rPr>
        <w:t xml:space="preserve">, che può rivelarsi anche un’occasione di crescita personale. </w:t>
      </w:r>
    </w:p>
    <w:p w14:paraId="44999E5D" w14:textId="39CA9BF3" w:rsidR="003A4DD9" w:rsidRDefault="003D1D15" w:rsidP="003D1D15">
      <w:pPr>
        <w:rPr>
          <w:rFonts w:ascii="Arial" w:hAnsi="Arial" w:cs="Arial"/>
          <w:sz w:val="24"/>
          <w:szCs w:val="24"/>
        </w:rPr>
      </w:pPr>
      <w:r>
        <w:rPr>
          <w:rFonts w:ascii="Arial" w:hAnsi="Arial" w:cs="Arial"/>
          <w:sz w:val="24"/>
          <w:szCs w:val="24"/>
        </w:rPr>
        <w:t>L</w:t>
      </w:r>
      <w:r w:rsidRPr="003D1D15">
        <w:rPr>
          <w:rFonts w:ascii="Arial" w:hAnsi="Arial" w:cs="Arial"/>
          <w:sz w:val="24"/>
          <w:szCs w:val="24"/>
        </w:rPr>
        <w:t>o piscologo ungherese Mihalyi Csikszentmihalyi ha elaborato, a partire dagli anni Settanta del secolo scorso, la “Teoria dell’Esperienza Ottimale”, chiamata anche “Flow”, cioè “Flusso”</w:t>
      </w:r>
      <w:r w:rsidR="003A4DD9">
        <w:rPr>
          <w:rFonts w:ascii="Arial" w:hAnsi="Arial" w:cs="Arial"/>
          <w:sz w:val="24"/>
          <w:szCs w:val="24"/>
        </w:rPr>
        <w:t>, nel mondo anglosassone (</w:t>
      </w:r>
      <w:r w:rsidR="003A4DD9" w:rsidRPr="003A4DD9">
        <w:rPr>
          <w:rFonts w:ascii="Arial" w:hAnsi="Arial" w:cs="Arial"/>
          <w:sz w:val="24"/>
          <w:szCs w:val="24"/>
        </w:rPr>
        <w:t>Csikszentmihalyi 1975</w:t>
      </w:r>
      <w:r w:rsidR="003A4DD9">
        <w:rPr>
          <w:rFonts w:ascii="Arial" w:hAnsi="Arial" w:cs="Arial"/>
          <w:sz w:val="24"/>
          <w:szCs w:val="24"/>
        </w:rPr>
        <w:t>)</w:t>
      </w:r>
      <w:r>
        <w:rPr>
          <w:rFonts w:ascii="Arial" w:hAnsi="Arial" w:cs="Arial"/>
          <w:sz w:val="24"/>
          <w:szCs w:val="24"/>
        </w:rPr>
        <w:t>. Durante</w:t>
      </w:r>
      <w:r w:rsidRPr="003D1D15">
        <w:rPr>
          <w:rFonts w:ascii="Arial" w:hAnsi="Arial" w:cs="Arial"/>
          <w:sz w:val="24"/>
          <w:szCs w:val="24"/>
        </w:rPr>
        <w:t xml:space="preserve"> un’esperienza ottimale</w:t>
      </w:r>
      <w:r>
        <w:rPr>
          <w:rFonts w:ascii="Arial" w:hAnsi="Arial" w:cs="Arial"/>
          <w:sz w:val="24"/>
          <w:szCs w:val="24"/>
        </w:rPr>
        <w:t xml:space="preserve">, </w:t>
      </w:r>
      <w:r w:rsidRPr="003D1D15">
        <w:rPr>
          <w:rFonts w:ascii="Arial" w:hAnsi="Arial" w:cs="Arial"/>
          <w:sz w:val="24"/>
          <w:szCs w:val="24"/>
        </w:rPr>
        <w:t xml:space="preserve">l’individuo </w:t>
      </w:r>
      <w:r>
        <w:rPr>
          <w:rFonts w:ascii="Arial" w:hAnsi="Arial" w:cs="Arial"/>
          <w:sz w:val="24"/>
          <w:szCs w:val="24"/>
        </w:rPr>
        <w:t xml:space="preserve">si sente completamente coinvolto </w:t>
      </w:r>
      <w:r w:rsidR="003F76B5">
        <w:rPr>
          <w:rFonts w:ascii="Arial" w:hAnsi="Arial" w:cs="Arial"/>
          <w:sz w:val="24"/>
          <w:szCs w:val="24"/>
        </w:rPr>
        <w:t>e prova una sensazione di benessere tale da spingerlo a ripetere l’esperienza stessa. Questo desiderio dipende dall’attivazione del circuito cerebrale meso-cortico-limbico dopaminergico, noto anche come circuito del piacere e del</w:t>
      </w:r>
      <w:r w:rsidR="003A4DD9">
        <w:rPr>
          <w:rFonts w:ascii="Arial" w:hAnsi="Arial" w:cs="Arial"/>
          <w:sz w:val="24"/>
          <w:szCs w:val="24"/>
        </w:rPr>
        <w:t>la gratificazione o ricompensa (</w:t>
      </w:r>
      <w:r w:rsidR="008E0F40">
        <w:rPr>
          <w:rFonts w:ascii="Arial" w:hAnsi="Arial" w:cs="Arial"/>
          <w:sz w:val="24"/>
          <w:szCs w:val="24"/>
        </w:rPr>
        <w:t xml:space="preserve">Agnoletti 2015; Benedetti 2012; </w:t>
      </w:r>
      <w:r w:rsidR="003A4DD9" w:rsidRPr="003A4DD9">
        <w:rPr>
          <w:rFonts w:ascii="Arial" w:hAnsi="Arial" w:cs="Arial"/>
          <w:sz w:val="24"/>
          <w:szCs w:val="24"/>
        </w:rPr>
        <w:t>Csikszentmihalyi 1975</w:t>
      </w:r>
      <w:r w:rsidR="008E0F40">
        <w:rPr>
          <w:rFonts w:ascii="Arial" w:hAnsi="Arial" w:cs="Arial"/>
          <w:sz w:val="24"/>
          <w:szCs w:val="24"/>
        </w:rPr>
        <w:t>; Delle Fave 2011)</w:t>
      </w:r>
      <w:r w:rsidR="003F76B5">
        <w:rPr>
          <w:rFonts w:ascii="Arial" w:hAnsi="Arial" w:cs="Arial"/>
          <w:sz w:val="24"/>
          <w:szCs w:val="24"/>
        </w:rPr>
        <w:t xml:space="preserve">. </w:t>
      </w:r>
      <w:r w:rsidR="003A4DD9" w:rsidRPr="003D1D15">
        <w:rPr>
          <w:rFonts w:ascii="Arial" w:hAnsi="Arial" w:cs="Arial"/>
          <w:sz w:val="24"/>
          <w:szCs w:val="24"/>
        </w:rPr>
        <w:t>Peraltro, il sistema della ricompensa è noto anche per regolare l’attivazione dell’asse dello stress, assieme a</w:t>
      </w:r>
      <w:r w:rsidR="003A4DD9">
        <w:rPr>
          <w:rFonts w:ascii="Arial" w:hAnsi="Arial" w:cs="Arial"/>
          <w:sz w:val="24"/>
          <w:szCs w:val="24"/>
        </w:rPr>
        <w:t xml:space="preserve">i circuiti cerebrali delle emozioni che costituiscono il cosiddetto </w:t>
      </w:r>
      <w:r w:rsidR="003A4DD9" w:rsidRPr="003D1D15">
        <w:rPr>
          <w:rFonts w:ascii="Arial" w:hAnsi="Arial" w:cs="Arial"/>
          <w:sz w:val="24"/>
          <w:szCs w:val="24"/>
        </w:rPr>
        <w:t>sistema limbico</w:t>
      </w:r>
      <w:r w:rsidR="008E0F40">
        <w:rPr>
          <w:rFonts w:ascii="Arial" w:hAnsi="Arial" w:cs="Arial"/>
          <w:sz w:val="24"/>
          <w:szCs w:val="24"/>
        </w:rPr>
        <w:t xml:space="preserve"> (Benedetti 2012; Heller 2013)</w:t>
      </w:r>
      <w:r w:rsidR="003A4DD9" w:rsidRPr="003D1D15">
        <w:rPr>
          <w:rFonts w:ascii="Arial" w:hAnsi="Arial" w:cs="Arial"/>
          <w:sz w:val="24"/>
          <w:szCs w:val="24"/>
        </w:rPr>
        <w:t xml:space="preserve">. </w:t>
      </w:r>
    </w:p>
    <w:p w14:paraId="0431E0E2" w14:textId="08D56D48" w:rsidR="003C1E9F" w:rsidRDefault="003F76B5" w:rsidP="003D1D15">
      <w:pPr>
        <w:rPr>
          <w:rFonts w:ascii="Arial" w:hAnsi="Arial" w:cs="Arial"/>
          <w:sz w:val="24"/>
          <w:szCs w:val="24"/>
        </w:rPr>
      </w:pPr>
      <w:r>
        <w:rPr>
          <w:rFonts w:ascii="Arial" w:hAnsi="Arial" w:cs="Arial"/>
          <w:sz w:val="24"/>
          <w:szCs w:val="24"/>
        </w:rPr>
        <w:t xml:space="preserve">In </w:t>
      </w:r>
      <w:r w:rsidR="003D1D15" w:rsidRPr="003D1D15">
        <w:rPr>
          <w:rFonts w:ascii="Arial" w:hAnsi="Arial" w:cs="Arial"/>
          <w:sz w:val="24"/>
          <w:szCs w:val="24"/>
        </w:rPr>
        <w:t xml:space="preserve">un’esperienza ottimale, </w:t>
      </w:r>
      <w:r>
        <w:rPr>
          <w:rFonts w:ascii="Arial" w:hAnsi="Arial" w:cs="Arial"/>
          <w:sz w:val="24"/>
          <w:szCs w:val="24"/>
        </w:rPr>
        <w:t xml:space="preserve">la difficoltà della sfida intrapresa deve essere bilanciata dalla </w:t>
      </w:r>
      <w:r w:rsidR="003D1D15" w:rsidRPr="003D1D15">
        <w:rPr>
          <w:rFonts w:ascii="Arial" w:hAnsi="Arial" w:cs="Arial"/>
          <w:sz w:val="24"/>
          <w:szCs w:val="24"/>
        </w:rPr>
        <w:t>percezione delle nostre capacità</w:t>
      </w:r>
      <w:r>
        <w:rPr>
          <w:rFonts w:ascii="Arial" w:hAnsi="Arial" w:cs="Arial"/>
          <w:sz w:val="24"/>
          <w:szCs w:val="24"/>
        </w:rPr>
        <w:t>: dobbiamo pensare di “potercela fare”</w:t>
      </w:r>
      <w:r w:rsidR="003D1D15" w:rsidRPr="003D1D15">
        <w:rPr>
          <w:rFonts w:ascii="Arial" w:hAnsi="Arial" w:cs="Arial"/>
          <w:sz w:val="24"/>
          <w:szCs w:val="24"/>
        </w:rPr>
        <w:t xml:space="preserve">. </w:t>
      </w:r>
      <w:r>
        <w:rPr>
          <w:rFonts w:ascii="Arial" w:hAnsi="Arial" w:cs="Arial"/>
          <w:sz w:val="24"/>
          <w:szCs w:val="24"/>
        </w:rPr>
        <w:t xml:space="preserve">Questo ci proteggerà dall’ansia, che emerge </w:t>
      </w:r>
      <w:r w:rsidR="009B7A1C">
        <w:rPr>
          <w:rFonts w:ascii="Arial" w:hAnsi="Arial" w:cs="Arial"/>
          <w:sz w:val="24"/>
          <w:szCs w:val="24"/>
        </w:rPr>
        <w:t>in tutti i casi</w:t>
      </w:r>
      <w:r>
        <w:rPr>
          <w:rFonts w:ascii="Arial" w:hAnsi="Arial" w:cs="Arial"/>
          <w:sz w:val="24"/>
          <w:szCs w:val="24"/>
        </w:rPr>
        <w:t xml:space="preserve"> in cui percepiamo delle </w:t>
      </w:r>
      <w:r w:rsidR="003D1D15" w:rsidRPr="003D1D15">
        <w:rPr>
          <w:rFonts w:ascii="Arial" w:hAnsi="Arial" w:cs="Arial"/>
          <w:sz w:val="24"/>
          <w:szCs w:val="24"/>
        </w:rPr>
        <w:t xml:space="preserve">difficoltà superiori rispetto alle </w:t>
      </w:r>
      <w:r>
        <w:rPr>
          <w:rFonts w:ascii="Arial" w:hAnsi="Arial" w:cs="Arial"/>
          <w:sz w:val="24"/>
          <w:szCs w:val="24"/>
        </w:rPr>
        <w:t xml:space="preserve">nostre </w:t>
      </w:r>
      <w:r w:rsidR="003D1D15" w:rsidRPr="003D1D15">
        <w:rPr>
          <w:rFonts w:ascii="Arial" w:hAnsi="Arial" w:cs="Arial"/>
          <w:sz w:val="24"/>
          <w:szCs w:val="24"/>
        </w:rPr>
        <w:t>capacità</w:t>
      </w:r>
      <w:r>
        <w:rPr>
          <w:rFonts w:ascii="Arial" w:hAnsi="Arial" w:cs="Arial"/>
          <w:sz w:val="24"/>
          <w:szCs w:val="24"/>
        </w:rPr>
        <w:t xml:space="preserve">. D’altra parte, se la sfida è troppo facile, potremmo cadere nella noia </w:t>
      </w:r>
      <w:r w:rsidR="008E0F40">
        <w:rPr>
          <w:rFonts w:ascii="Arial" w:hAnsi="Arial" w:cs="Arial"/>
          <w:sz w:val="24"/>
          <w:szCs w:val="24"/>
        </w:rPr>
        <w:t>(Agnoletti 2015)</w:t>
      </w:r>
      <w:r w:rsidR="003D1D15" w:rsidRPr="003D1D15">
        <w:rPr>
          <w:rFonts w:ascii="Arial" w:hAnsi="Arial" w:cs="Arial"/>
          <w:sz w:val="24"/>
          <w:szCs w:val="24"/>
        </w:rPr>
        <w:t xml:space="preserve">. </w:t>
      </w:r>
      <w:r>
        <w:rPr>
          <w:rFonts w:ascii="Arial" w:hAnsi="Arial" w:cs="Arial"/>
          <w:sz w:val="24"/>
          <w:szCs w:val="24"/>
        </w:rPr>
        <w:t xml:space="preserve">I cimentisti possono calibrare le proprie esperienze ottimali iniziando a fare </w:t>
      </w:r>
      <w:r w:rsidR="003D1D15" w:rsidRPr="003D1D15">
        <w:rPr>
          <w:rFonts w:ascii="Arial" w:hAnsi="Arial" w:cs="Arial"/>
          <w:sz w:val="24"/>
          <w:szCs w:val="24"/>
        </w:rPr>
        <w:t>il bagno in mare a ottobre/novembre, quando l’acqua ha una temperatura di circa 14-17°C</w:t>
      </w:r>
      <w:r>
        <w:rPr>
          <w:rFonts w:ascii="Arial" w:hAnsi="Arial" w:cs="Arial"/>
          <w:sz w:val="24"/>
          <w:szCs w:val="24"/>
        </w:rPr>
        <w:t>, e continuare inoltrandosi nell’inverno, quando le temperature scendono progressivamente</w:t>
      </w:r>
      <w:r w:rsidR="008E0F40">
        <w:rPr>
          <w:rFonts w:ascii="Arial" w:hAnsi="Arial" w:cs="Arial"/>
          <w:sz w:val="24"/>
          <w:szCs w:val="24"/>
        </w:rPr>
        <w:t xml:space="preserve"> (Chiera 2018)</w:t>
      </w:r>
      <w:r>
        <w:rPr>
          <w:rFonts w:ascii="Arial" w:hAnsi="Arial" w:cs="Arial"/>
          <w:sz w:val="24"/>
          <w:szCs w:val="24"/>
        </w:rPr>
        <w:t xml:space="preserve">. La natura quindi ci fornisce </w:t>
      </w:r>
      <w:r w:rsidR="009275FB">
        <w:rPr>
          <w:rFonts w:ascii="Arial" w:hAnsi="Arial" w:cs="Arial"/>
          <w:sz w:val="24"/>
          <w:szCs w:val="24"/>
        </w:rPr>
        <w:t>la scansione temporale e termica ideale per metterci sempre in gioco, ma solo dopo aver acquisito</w:t>
      </w:r>
      <w:r w:rsidR="009B7A1C">
        <w:rPr>
          <w:rFonts w:ascii="Arial" w:hAnsi="Arial" w:cs="Arial"/>
          <w:sz w:val="24"/>
          <w:szCs w:val="24"/>
        </w:rPr>
        <w:t xml:space="preserve">, attraverso </w:t>
      </w:r>
      <w:r w:rsidR="009B7A1C">
        <w:rPr>
          <w:rFonts w:ascii="Arial" w:hAnsi="Arial" w:cs="Arial"/>
          <w:sz w:val="24"/>
          <w:szCs w:val="24"/>
        </w:rPr>
        <w:lastRenderedPageBreak/>
        <w:t xml:space="preserve">esperienze graduali, le competenze necessarie ad </w:t>
      </w:r>
      <w:r w:rsidR="009275FB">
        <w:rPr>
          <w:rFonts w:ascii="Arial" w:hAnsi="Arial" w:cs="Arial"/>
          <w:sz w:val="24"/>
          <w:szCs w:val="24"/>
        </w:rPr>
        <w:t>allena</w:t>
      </w:r>
      <w:r w:rsidR="009B7A1C">
        <w:rPr>
          <w:rFonts w:ascii="Arial" w:hAnsi="Arial" w:cs="Arial"/>
          <w:sz w:val="24"/>
          <w:szCs w:val="24"/>
        </w:rPr>
        <w:t>re e aumentare</w:t>
      </w:r>
      <w:r w:rsidR="009275FB">
        <w:rPr>
          <w:rFonts w:ascii="Arial" w:hAnsi="Arial" w:cs="Arial"/>
          <w:sz w:val="24"/>
          <w:szCs w:val="24"/>
        </w:rPr>
        <w:t xml:space="preserve"> le nostre capacità, tra cui quella della resilienza, che rappresenta l’insieme delle risorse che abbiamo per affrontare </w:t>
      </w:r>
      <w:r w:rsidR="003D1D15" w:rsidRPr="003D1D15">
        <w:rPr>
          <w:rFonts w:ascii="Arial" w:hAnsi="Arial" w:cs="Arial"/>
          <w:sz w:val="24"/>
          <w:szCs w:val="24"/>
        </w:rPr>
        <w:t>gli eventi della vita</w:t>
      </w:r>
      <w:r w:rsidR="003A4DD9">
        <w:rPr>
          <w:rFonts w:ascii="Arial" w:hAnsi="Arial" w:cs="Arial"/>
          <w:sz w:val="24"/>
          <w:szCs w:val="24"/>
        </w:rPr>
        <w:t xml:space="preserve">, risorse tra cui è di vitale importanza la </w:t>
      </w:r>
      <w:r w:rsidR="003A4DD9" w:rsidRPr="003D1D15">
        <w:rPr>
          <w:rFonts w:ascii="Arial" w:hAnsi="Arial" w:cs="Arial"/>
          <w:sz w:val="24"/>
          <w:szCs w:val="24"/>
        </w:rPr>
        <w:t xml:space="preserve">plasticità adattativa del sistema dello stress </w:t>
      </w:r>
      <w:r w:rsidR="008E0F40">
        <w:rPr>
          <w:rFonts w:ascii="Arial" w:hAnsi="Arial" w:cs="Arial"/>
          <w:sz w:val="24"/>
          <w:szCs w:val="24"/>
        </w:rPr>
        <w:t>(Agnoletti 2015; Trabucchi 2012)</w:t>
      </w:r>
      <w:r w:rsidR="003D1D15" w:rsidRPr="003D1D15">
        <w:rPr>
          <w:rFonts w:ascii="Arial" w:hAnsi="Arial" w:cs="Arial"/>
          <w:sz w:val="24"/>
          <w:szCs w:val="24"/>
        </w:rPr>
        <w:t xml:space="preserve">. </w:t>
      </w:r>
    </w:p>
    <w:p w14:paraId="6769F8B4" w14:textId="67771137" w:rsidR="00E76217" w:rsidRDefault="00E76217" w:rsidP="00EA02F3">
      <w:pPr>
        <w:rPr>
          <w:rFonts w:ascii="Arial" w:hAnsi="Arial" w:cs="Arial"/>
          <w:sz w:val="24"/>
          <w:szCs w:val="24"/>
        </w:rPr>
      </w:pPr>
    </w:p>
    <w:p w14:paraId="5DDC6689" w14:textId="467883B6" w:rsidR="00E76217" w:rsidRPr="00A507CC" w:rsidRDefault="00E76217" w:rsidP="00EA02F3">
      <w:pPr>
        <w:rPr>
          <w:rFonts w:ascii="Arial" w:hAnsi="Arial" w:cs="Arial"/>
          <w:b/>
          <w:sz w:val="24"/>
          <w:szCs w:val="24"/>
        </w:rPr>
      </w:pPr>
      <w:r w:rsidRPr="00A507CC">
        <w:rPr>
          <w:rFonts w:ascii="Arial" w:hAnsi="Arial" w:cs="Arial"/>
          <w:b/>
          <w:sz w:val="24"/>
          <w:szCs w:val="24"/>
        </w:rPr>
        <w:t>Facciamo un bagno insieme?</w:t>
      </w:r>
    </w:p>
    <w:p w14:paraId="4ACF05CA" w14:textId="77777777" w:rsidR="009B7A1C" w:rsidRDefault="00E76217" w:rsidP="004320BE">
      <w:pPr>
        <w:rPr>
          <w:rFonts w:ascii="Arial" w:hAnsi="Arial" w:cs="Arial"/>
          <w:sz w:val="24"/>
          <w:szCs w:val="24"/>
        </w:rPr>
      </w:pPr>
      <w:r>
        <w:rPr>
          <w:rFonts w:ascii="Arial" w:hAnsi="Arial" w:cs="Arial"/>
          <w:sz w:val="24"/>
          <w:szCs w:val="24"/>
        </w:rPr>
        <w:t>E’ una bella giornata di febbraio. Il cielo è terso e la riviera ligure regala panorami mozzafiato. Sono tanti i percorsi di trekking che con un po’ di fatica salgo</w:t>
      </w:r>
      <w:r w:rsidR="004D77D4">
        <w:rPr>
          <w:rFonts w:ascii="Arial" w:hAnsi="Arial" w:cs="Arial"/>
          <w:sz w:val="24"/>
          <w:szCs w:val="24"/>
        </w:rPr>
        <w:t>no e scendono a picco sul mare,</w:t>
      </w:r>
      <w:r>
        <w:rPr>
          <w:rFonts w:ascii="Arial" w:hAnsi="Arial" w:cs="Arial"/>
          <w:sz w:val="24"/>
          <w:szCs w:val="24"/>
        </w:rPr>
        <w:t xml:space="preserve"> aprendosi su scorci favolosi. Oggi c’è il sole, ma l’aria è frizzantina, anche se non c’è vento e il mare è una tavola, come un’immensa piscina naturale</w:t>
      </w:r>
      <w:r w:rsidR="00934E63">
        <w:rPr>
          <w:rFonts w:ascii="Arial" w:hAnsi="Arial" w:cs="Arial"/>
          <w:sz w:val="24"/>
          <w:szCs w:val="24"/>
        </w:rPr>
        <w:t>, il cui blu luccicante si confonde all’orizzonte con l’azzurro del cielo</w:t>
      </w:r>
      <w:r w:rsidR="00AD14B9">
        <w:rPr>
          <w:rFonts w:ascii="Arial" w:hAnsi="Arial" w:cs="Arial"/>
          <w:sz w:val="24"/>
          <w:szCs w:val="24"/>
        </w:rPr>
        <w:t>, qua e là chiazzato da rari cirri</w:t>
      </w:r>
      <w:r w:rsidR="00934E63">
        <w:rPr>
          <w:rFonts w:ascii="Arial" w:hAnsi="Arial" w:cs="Arial"/>
          <w:sz w:val="24"/>
          <w:szCs w:val="24"/>
        </w:rPr>
        <w:t>. Scendiamo sul sentiero scosceso, attraversiamo lo storico borgo di pescatori, tranquillo e silenzioso.</w:t>
      </w:r>
      <w:r w:rsidR="000E4A97">
        <w:rPr>
          <w:rFonts w:ascii="Arial" w:hAnsi="Arial" w:cs="Arial"/>
          <w:sz w:val="24"/>
          <w:szCs w:val="24"/>
        </w:rPr>
        <w:t xml:space="preserve"> Troviamo un panificio</w:t>
      </w:r>
      <w:r w:rsidR="004D77D4">
        <w:rPr>
          <w:rFonts w:ascii="Arial" w:hAnsi="Arial" w:cs="Arial"/>
          <w:sz w:val="24"/>
          <w:szCs w:val="24"/>
        </w:rPr>
        <w:t xml:space="preserve"> aperto, compriamo pizza e focaccia genovese con cui, più tardi, </w:t>
      </w:r>
      <w:r w:rsidR="009B7A1C">
        <w:rPr>
          <w:rFonts w:ascii="Arial" w:hAnsi="Arial" w:cs="Arial"/>
          <w:sz w:val="24"/>
          <w:szCs w:val="24"/>
        </w:rPr>
        <w:t xml:space="preserve">potremo </w:t>
      </w:r>
      <w:r w:rsidR="004D77D4">
        <w:rPr>
          <w:rFonts w:ascii="Arial" w:hAnsi="Arial" w:cs="Arial"/>
          <w:sz w:val="24"/>
          <w:szCs w:val="24"/>
        </w:rPr>
        <w:t>rifocillar</w:t>
      </w:r>
      <w:r w:rsidR="00AD14B9">
        <w:rPr>
          <w:rFonts w:ascii="Arial" w:hAnsi="Arial" w:cs="Arial"/>
          <w:sz w:val="24"/>
          <w:szCs w:val="24"/>
        </w:rPr>
        <w:t>ci e recuperare le energie</w:t>
      </w:r>
      <w:r w:rsidR="004D77D4">
        <w:rPr>
          <w:rFonts w:ascii="Arial" w:hAnsi="Arial" w:cs="Arial"/>
          <w:sz w:val="24"/>
          <w:szCs w:val="24"/>
        </w:rPr>
        <w:t xml:space="preserve"> consumate </w:t>
      </w:r>
      <w:r w:rsidR="009B7A1C">
        <w:rPr>
          <w:rFonts w:ascii="Arial" w:hAnsi="Arial" w:cs="Arial"/>
          <w:sz w:val="24"/>
          <w:szCs w:val="24"/>
        </w:rPr>
        <w:t>durante</w:t>
      </w:r>
      <w:r w:rsidR="004D77D4">
        <w:rPr>
          <w:rFonts w:ascii="Arial" w:hAnsi="Arial" w:cs="Arial"/>
          <w:sz w:val="24"/>
          <w:szCs w:val="24"/>
        </w:rPr>
        <w:t xml:space="preserve"> la camminata.</w:t>
      </w:r>
      <w:r w:rsidR="00934E63">
        <w:rPr>
          <w:rFonts w:ascii="Arial" w:hAnsi="Arial" w:cs="Arial"/>
          <w:sz w:val="24"/>
          <w:szCs w:val="24"/>
        </w:rPr>
        <w:t xml:space="preserve"> </w:t>
      </w:r>
    </w:p>
    <w:p w14:paraId="67FD196C" w14:textId="3C880FB2" w:rsidR="002D478B" w:rsidRDefault="00934E63" w:rsidP="004320BE">
      <w:pPr>
        <w:rPr>
          <w:rFonts w:ascii="Arial" w:hAnsi="Arial" w:cs="Arial"/>
          <w:sz w:val="24"/>
          <w:szCs w:val="24"/>
        </w:rPr>
      </w:pPr>
      <w:r>
        <w:rPr>
          <w:rFonts w:ascii="Arial" w:hAnsi="Arial" w:cs="Arial"/>
          <w:sz w:val="24"/>
          <w:szCs w:val="24"/>
        </w:rPr>
        <w:t>D’estate</w:t>
      </w:r>
      <w:r w:rsidR="009B7A1C">
        <w:rPr>
          <w:rFonts w:ascii="Arial" w:hAnsi="Arial" w:cs="Arial"/>
          <w:sz w:val="24"/>
          <w:szCs w:val="24"/>
        </w:rPr>
        <w:t>,</w:t>
      </w:r>
      <w:r>
        <w:rPr>
          <w:rFonts w:ascii="Arial" w:hAnsi="Arial" w:cs="Arial"/>
          <w:sz w:val="24"/>
          <w:szCs w:val="24"/>
        </w:rPr>
        <w:t xml:space="preserve"> qui regna la confusione: </w:t>
      </w:r>
      <w:r w:rsidR="004D77D4">
        <w:rPr>
          <w:rFonts w:ascii="Arial" w:hAnsi="Arial" w:cs="Arial"/>
          <w:sz w:val="24"/>
          <w:szCs w:val="24"/>
        </w:rPr>
        <w:t>tutti vogliono godere d</w:t>
      </w:r>
      <w:r w:rsidR="009B7A1C">
        <w:rPr>
          <w:rFonts w:ascii="Arial" w:hAnsi="Arial" w:cs="Arial"/>
          <w:sz w:val="24"/>
          <w:szCs w:val="24"/>
        </w:rPr>
        <w:t>elle</w:t>
      </w:r>
      <w:r w:rsidR="004D77D4">
        <w:rPr>
          <w:rFonts w:ascii="Arial" w:hAnsi="Arial" w:cs="Arial"/>
          <w:sz w:val="24"/>
          <w:szCs w:val="24"/>
        </w:rPr>
        <w:t xml:space="preserve"> meraviglie</w:t>
      </w:r>
      <w:r w:rsidR="009B7A1C">
        <w:rPr>
          <w:rFonts w:ascii="Arial" w:hAnsi="Arial" w:cs="Arial"/>
          <w:sz w:val="24"/>
          <w:szCs w:val="24"/>
        </w:rPr>
        <w:t xml:space="preserve"> della riviera</w:t>
      </w:r>
      <w:r w:rsidR="004D77D4">
        <w:rPr>
          <w:rFonts w:ascii="Arial" w:hAnsi="Arial" w:cs="Arial"/>
          <w:sz w:val="24"/>
          <w:szCs w:val="24"/>
        </w:rPr>
        <w:t>, ma gli spazi sono stretti, i posteggi introvabili! La stessa spiaggia presa d’assalto d’agosto, quando gli ombrelloni e gli asciugamani sono appiccicati l’uno all’altro,</w:t>
      </w:r>
      <w:r w:rsidR="009B7A1C">
        <w:rPr>
          <w:rFonts w:ascii="Arial" w:hAnsi="Arial" w:cs="Arial"/>
          <w:sz w:val="24"/>
          <w:szCs w:val="24"/>
        </w:rPr>
        <w:t xml:space="preserve"> senza lasciare neanche lo spazio per muoversi,</w:t>
      </w:r>
      <w:r w:rsidR="004D77D4">
        <w:rPr>
          <w:rFonts w:ascii="Arial" w:hAnsi="Arial" w:cs="Arial"/>
          <w:sz w:val="24"/>
          <w:szCs w:val="24"/>
        </w:rPr>
        <w:t xml:space="preserve"> oggi è deserta. E il mare lì davanti, così placido e invitante, </w:t>
      </w:r>
      <w:r w:rsidR="00AD14B9">
        <w:rPr>
          <w:rFonts w:ascii="Arial" w:hAnsi="Arial" w:cs="Arial"/>
          <w:sz w:val="24"/>
          <w:szCs w:val="24"/>
        </w:rPr>
        <w:t xml:space="preserve">che </w:t>
      </w:r>
      <w:r w:rsidR="004D77D4">
        <w:rPr>
          <w:rFonts w:ascii="Arial" w:hAnsi="Arial" w:cs="Arial"/>
          <w:sz w:val="24"/>
          <w:szCs w:val="24"/>
        </w:rPr>
        <w:t>sembra chiamarci. Ma l’acqua è fredda! Febbraio è il mese in cui il mar Ligure raggiunge le temperature più basse</w:t>
      </w:r>
      <w:r w:rsidR="00A507CC">
        <w:rPr>
          <w:rFonts w:ascii="Arial" w:hAnsi="Arial" w:cs="Arial"/>
          <w:sz w:val="24"/>
          <w:szCs w:val="24"/>
        </w:rPr>
        <w:t>, che si aggirano attorno ai 10-11°C</w:t>
      </w:r>
      <w:r w:rsidR="004D77D4">
        <w:rPr>
          <w:rFonts w:ascii="Arial" w:hAnsi="Arial" w:cs="Arial"/>
          <w:sz w:val="24"/>
          <w:szCs w:val="24"/>
        </w:rPr>
        <w:t>.</w:t>
      </w:r>
      <w:r w:rsidR="00AD14B9">
        <w:rPr>
          <w:rFonts w:ascii="Arial" w:hAnsi="Arial" w:cs="Arial"/>
          <w:sz w:val="24"/>
          <w:szCs w:val="24"/>
        </w:rPr>
        <w:t xml:space="preserve"> Cos’è questa voglia che ci prende di fare il bagno, di immergerci nel blu della natura davanti a</w:t>
      </w:r>
      <w:r w:rsidR="009B7A1C">
        <w:rPr>
          <w:rFonts w:ascii="Arial" w:hAnsi="Arial" w:cs="Arial"/>
          <w:sz w:val="24"/>
          <w:szCs w:val="24"/>
        </w:rPr>
        <w:t xml:space="preserve"> noi? Come possiamo prepararci a</w:t>
      </w:r>
      <w:r w:rsidR="00AD14B9">
        <w:rPr>
          <w:rFonts w:ascii="Arial" w:hAnsi="Arial" w:cs="Arial"/>
          <w:sz w:val="24"/>
          <w:szCs w:val="24"/>
        </w:rPr>
        <w:t xml:space="preserve"> provare questa esperienza</w:t>
      </w:r>
      <w:r w:rsidR="000E4A97">
        <w:rPr>
          <w:rFonts w:ascii="Arial" w:hAnsi="Arial" w:cs="Arial"/>
          <w:sz w:val="24"/>
          <w:szCs w:val="24"/>
        </w:rPr>
        <w:t>?</w:t>
      </w:r>
    </w:p>
    <w:p w14:paraId="67198B9A" w14:textId="77777777" w:rsidR="005A415A" w:rsidRDefault="002D478B" w:rsidP="004320BE">
      <w:pPr>
        <w:rPr>
          <w:rFonts w:ascii="Arial" w:hAnsi="Arial" w:cs="Arial"/>
          <w:sz w:val="24"/>
          <w:szCs w:val="24"/>
        </w:rPr>
      </w:pPr>
      <w:r>
        <w:rPr>
          <w:rFonts w:ascii="Arial" w:hAnsi="Arial" w:cs="Arial"/>
          <w:sz w:val="24"/>
          <w:szCs w:val="24"/>
        </w:rPr>
        <w:t xml:space="preserve">Non è necessario esporsi al sole per scaldarsi, anzi è controproducente, in quanto </w:t>
      </w:r>
      <w:r w:rsidR="005A415A">
        <w:rPr>
          <w:rFonts w:ascii="Arial" w:hAnsi="Arial" w:cs="Arial"/>
          <w:sz w:val="24"/>
          <w:szCs w:val="24"/>
        </w:rPr>
        <w:t>ci renderebbe ancora più sensibili all’</w:t>
      </w:r>
      <w:r>
        <w:rPr>
          <w:rFonts w:ascii="Arial" w:hAnsi="Arial" w:cs="Arial"/>
          <w:sz w:val="24"/>
          <w:szCs w:val="24"/>
        </w:rPr>
        <w:t>escursione termica durante l’immersione in acqua. Quindi dai, senza ripensamenti, andiamo, iniziamo a mettere i piedi a bagno!</w:t>
      </w:r>
    </w:p>
    <w:p w14:paraId="0CC4F4F5" w14:textId="77777777" w:rsidR="005A415A" w:rsidRDefault="002D478B" w:rsidP="004320BE">
      <w:pPr>
        <w:rPr>
          <w:rFonts w:ascii="Arial" w:hAnsi="Arial" w:cs="Arial"/>
          <w:sz w:val="24"/>
          <w:szCs w:val="24"/>
        </w:rPr>
      </w:pPr>
      <w:r>
        <w:rPr>
          <w:rFonts w:ascii="Arial" w:hAnsi="Arial" w:cs="Arial"/>
          <w:sz w:val="24"/>
          <w:szCs w:val="24"/>
        </w:rPr>
        <w:t xml:space="preserve">Che freddo! Si sentono come mille spilli sulla pelle! </w:t>
      </w:r>
      <w:r w:rsidR="004B1157">
        <w:rPr>
          <w:rFonts w:ascii="Arial" w:hAnsi="Arial" w:cs="Arial"/>
          <w:sz w:val="24"/>
          <w:szCs w:val="24"/>
        </w:rPr>
        <w:t>L’istinto, è vero, ci direbbe di fermarci, di tornare indietro</w:t>
      </w:r>
      <w:r w:rsidR="005A415A">
        <w:rPr>
          <w:rFonts w:ascii="Arial" w:hAnsi="Arial" w:cs="Arial"/>
          <w:sz w:val="24"/>
          <w:szCs w:val="24"/>
        </w:rPr>
        <w:t>, ma se proviamo, invece, a fare questa pazzia, a non ferm</w:t>
      </w:r>
      <w:r>
        <w:rPr>
          <w:rFonts w:ascii="Arial" w:hAnsi="Arial" w:cs="Arial"/>
          <w:sz w:val="24"/>
          <w:szCs w:val="24"/>
        </w:rPr>
        <w:t>a</w:t>
      </w:r>
      <w:r w:rsidR="005A415A">
        <w:rPr>
          <w:rFonts w:ascii="Arial" w:hAnsi="Arial" w:cs="Arial"/>
          <w:sz w:val="24"/>
          <w:szCs w:val="24"/>
        </w:rPr>
        <w:t>rci, a continuare ad avanzare nel mare calmo, senza opporgli resistenza, sentiremo che “lui”, piano piano, ci accoglie</w:t>
      </w:r>
      <w:r>
        <w:rPr>
          <w:rFonts w:ascii="Arial" w:hAnsi="Arial" w:cs="Arial"/>
          <w:sz w:val="24"/>
          <w:szCs w:val="24"/>
        </w:rPr>
        <w:t xml:space="preserve">. </w:t>
      </w:r>
    </w:p>
    <w:p w14:paraId="7EF6E080" w14:textId="660B4B17" w:rsidR="004320BE" w:rsidRDefault="002D478B" w:rsidP="004320BE">
      <w:pPr>
        <w:rPr>
          <w:rFonts w:ascii="Arial" w:hAnsi="Arial" w:cs="Arial"/>
          <w:sz w:val="24"/>
          <w:szCs w:val="24"/>
        </w:rPr>
      </w:pPr>
      <w:r>
        <w:rPr>
          <w:rFonts w:ascii="Arial" w:hAnsi="Arial" w:cs="Arial"/>
          <w:sz w:val="24"/>
          <w:szCs w:val="24"/>
        </w:rPr>
        <w:t xml:space="preserve">Bagnamo le cosce e la pancia, </w:t>
      </w:r>
      <w:r w:rsidR="005A415A">
        <w:rPr>
          <w:rFonts w:ascii="Arial" w:hAnsi="Arial" w:cs="Arial"/>
          <w:sz w:val="24"/>
          <w:szCs w:val="24"/>
        </w:rPr>
        <w:t xml:space="preserve">e </w:t>
      </w:r>
      <w:r>
        <w:rPr>
          <w:rFonts w:ascii="Arial" w:hAnsi="Arial" w:cs="Arial"/>
          <w:sz w:val="24"/>
          <w:szCs w:val="24"/>
        </w:rPr>
        <w:t>con qualche saltino ci immergiamo un po’ di più. Non aver paura, lo so che sembra che il respiro si blocchi…seguimi, facciamo dei respiri profondi e lenti, controlliamo l’inspirazione e l’espirazione e continuiamo</w:t>
      </w:r>
      <w:r w:rsidR="00640C2E">
        <w:rPr>
          <w:rFonts w:ascii="Arial" w:hAnsi="Arial" w:cs="Arial"/>
          <w:sz w:val="24"/>
          <w:szCs w:val="24"/>
        </w:rPr>
        <w:t xml:space="preserve"> così,</w:t>
      </w:r>
      <w:r>
        <w:rPr>
          <w:rFonts w:ascii="Arial" w:hAnsi="Arial" w:cs="Arial"/>
          <w:sz w:val="24"/>
          <w:szCs w:val="24"/>
        </w:rPr>
        <w:t xml:space="preserve"> immergendoci fino al collo. </w:t>
      </w:r>
      <w:r w:rsidR="00640C2E">
        <w:rPr>
          <w:rFonts w:ascii="Arial" w:hAnsi="Arial" w:cs="Arial"/>
          <w:sz w:val="24"/>
          <w:szCs w:val="24"/>
        </w:rPr>
        <w:t xml:space="preserve">La testa no, non è necessario, guarda, io ho anche tenuto il cappellino di lana! La sensazione dei mille spilli ha ormai invaso tutto il corpo, ma </w:t>
      </w:r>
      <w:r w:rsidR="000E4A97">
        <w:rPr>
          <w:rFonts w:ascii="Arial" w:hAnsi="Arial" w:cs="Arial"/>
          <w:sz w:val="24"/>
          <w:szCs w:val="24"/>
        </w:rPr>
        <w:t xml:space="preserve">non è fastidiosa, anzi, </w:t>
      </w:r>
      <w:r w:rsidR="00640C2E">
        <w:rPr>
          <w:rFonts w:ascii="Arial" w:hAnsi="Arial" w:cs="Arial"/>
          <w:sz w:val="24"/>
          <w:szCs w:val="24"/>
        </w:rPr>
        <w:t xml:space="preserve">è piacevole: sembra di essere immersi in una piscina di </w:t>
      </w:r>
      <w:r w:rsidR="004B1157">
        <w:rPr>
          <w:rFonts w:ascii="Arial" w:hAnsi="Arial" w:cs="Arial"/>
          <w:sz w:val="24"/>
          <w:szCs w:val="24"/>
        </w:rPr>
        <w:t>acqua effervescente</w:t>
      </w:r>
      <w:r w:rsidR="00640C2E">
        <w:rPr>
          <w:rFonts w:ascii="Arial" w:hAnsi="Arial" w:cs="Arial"/>
          <w:sz w:val="24"/>
          <w:szCs w:val="24"/>
        </w:rPr>
        <w:t xml:space="preserve">, le cui bollicine ci accarezzano e ci solleticano. </w:t>
      </w:r>
      <w:r w:rsidR="004B1157">
        <w:rPr>
          <w:rFonts w:ascii="Arial" w:hAnsi="Arial" w:cs="Arial"/>
          <w:sz w:val="24"/>
          <w:szCs w:val="24"/>
        </w:rPr>
        <w:t>Braccia e gambe sono un po’ indolenzite e c</w:t>
      </w:r>
      <w:r w:rsidR="00640C2E">
        <w:rPr>
          <w:rFonts w:ascii="Arial" w:hAnsi="Arial" w:cs="Arial"/>
          <w:sz w:val="24"/>
          <w:szCs w:val="24"/>
        </w:rPr>
        <w:t xml:space="preserve">i muoviamo piano, </w:t>
      </w:r>
      <w:r w:rsidR="004B1157">
        <w:rPr>
          <w:rFonts w:ascii="Arial" w:hAnsi="Arial" w:cs="Arial"/>
          <w:sz w:val="24"/>
          <w:szCs w:val="24"/>
        </w:rPr>
        <w:t xml:space="preserve">anche </w:t>
      </w:r>
      <w:r w:rsidR="00640C2E">
        <w:rPr>
          <w:rFonts w:ascii="Arial" w:hAnsi="Arial" w:cs="Arial"/>
          <w:sz w:val="24"/>
          <w:szCs w:val="24"/>
        </w:rPr>
        <w:t>per</w:t>
      </w:r>
      <w:r>
        <w:rPr>
          <w:rFonts w:ascii="Arial" w:hAnsi="Arial" w:cs="Arial"/>
          <w:sz w:val="24"/>
          <w:szCs w:val="24"/>
        </w:rPr>
        <w:t xml:space="preserve"> </w:t>
      </w:r>
      <w:r w:rsidR="00640C2E" w:rsidRPr="00D44D00">
        <w:rPr>
          <w:rFonts w:ascii="Arial" w:hAnsi="Arial" w:cs="Arial"/>
          <w:sz w:val="24"/>
          <w:szCs w:val="24"/>
        </w:rPr>
        <w:t xml:space="preserve">evitare la rapida dispersione di calore e favorire invece </w:t>
      </w:r>
      <w:r w:rsidR="00B9161C">
        <w:rPr>
          <w:rFonts w:ascii="Arial" w:hAnsi="Arial" w:cs="Arial"/>
          <w:sz w:val="24"/>
          <w:szCs w:val="24"/>
        </w:rPr>
        <w:t xml:space="preserve">la regolazione </w:t>
      </w:r>
      <w:r w:rsidR="00640C2E">
        <w:rPr>
          <w:rFonts w:ascii="Arial" w:hAnsi="Arial" w:cs="Arial"/>
          <w:sz w:val="24"/>
          <w:szCs w:val="24"/>
        </w:rPr>
        <w:t xml:space="preserve">termica. </w:t>
      </w:r>
      <w:r w:rsidR="00B22F31">
        <w:rPr>
          <w:rFonts w:ascii="Arial" w:hAnsi="Arial" w:cs="Arial"/>
          <w:sz w:val="24"/>
          <w:szCs w:val="24"/>
        </w:rPr>
        <w:t>Infatti, dopo un paio di</w:t>
      </w:r>
      <w:r w:rsidR="00640C2E">
        <w:rPr>
          <w:rFonts w:ascii="Arial" w:hAnsi="Arial" w:cs="Arial"/>
          <w:sz w:val="24"/>
          <w:szCs w:val="24"/>
        </w:rPr>
        <w:t xml:space="preserve"> minuti, durante i quali continuiamo a controllare il res</w:t>
      </w:r>
      <w:r w:rsidR="00B22F31">
        <w:rPr>
          <w:rFonts w:ascii="Arial" w:hAnsi="Arial" w:cs="Arial"/>
          <w:sz w:val="24"/>
          <w:szCs w:val="24"/>
        </w:rPr>
        <w:t>piro,</w:t>
      </w:r>
      <w:r w:rsidR="00640C2E">
        <w:rPr>
          <w:rFonts w:ascii="Arial" w:hAnsi="Arial" w:cs="Arial"/>
          <w:sz w:val="24"/>
          <w:szCs w:val="24"/>
        </w:rPr>
        <w:t xml:space="preserve"> ecco che</w:t>
      </w:r>
      <w:r w:rsidR="005A415A">
        <w:rPr>
          <w:rFonts w:ascii="Arial" w:hAnsi="Arial" w:cs="Arial"/>
          <w:sz w:val="24"/>
          <w:szCs w:val="24"/>
        </w:rPr>
        <w:t xml:space="preserve"> avviene la magia, e</w:t>
      </w:r>
      <w:r w:rsidR="00640C2E">
        <w:rPr>
          <w:rFonts w:ascii="Arial" w:hAnsi="Arial" w:cs="Arial"/>
          <w:sz w:val="24"/>
          <w:szCs w:val="24"/>
        </w:rPr>
        <w:t xml:space="preserve"> il freddo si trasforma</w:t>
      </w:r>
      <w:r w:rsidR="00B22F31">
        <w:rPr>
          <w:rFonts w:ascii="Arial" w:hAnsi="Arial" w:cs="Arial"/>
          <w:sz w:val="24"/>
          <w:szCs w:val="24"/>
        </w:rPr>
        <w:t xml:space="preserve"> in…calore! È come se dal centro del nostro corpo, a livello del plesso solare, si accendesse una sfera di luce, in grado di irradiare calore </w:t>
      </w:r>
      <w:r w:rsidR="004B1157">
        <w:rPr>
          <w:rFonts w:ascii="Arial" w:hAnsi="Arial" w:cs="Arial"/>
          <w:sz w:val="24"/>
          <w:szCs w:val="24"/>
        </w:rPr>
        <w:t>verso tutti i nostri organi vitali. Questo magico calore scioglie anche la nostra tensione, ridiamo come pazzi, ce l’abbiamo fatta</w:t>
      </w:r>
      <w:r w:rsidR="002C467E">
        <w:rPr>
          <w:rFonts w:ascii="Arial" w:hAnsi="Arial" w:cs="Arial"/>
          <w:sz w:val="24"/>
          <w:szCs w:val="24"/>
        </w:rPr>
        <w:t>, ed è stato più facile di quanto si potesse pensare</w:t>
      </w:r>
      <w:r w:rsidR="004B1157">
        <w:rPr>
          <w:rFonts w:ascii="Arial" w:hAnsi="Arial" w:cs="Arial"/>
          <w:sz w:val="24"/>
          <w:szCs w:val="24"/>
        </w:rPr>
        <w:t xml:space="preserve">! </w:t>
      </w:r>
      <w:r w:rsidR="002C467E">
        <w:rPr>
          <w:rFonts w:ascii="Arial" w:hAnsi="Arial" w:cs="Arial"/>
          <w:sz w:val="24"/>
          <w:szCs w:val="24"/>
        </w:rPr>
        <w:t xml:space="preserve">Proprio tu, che ci metti mezz’ora per entrare in mare d’agosto, infastidito/a dagli schizzi di troppe altre persone attorno al tuo spazio vitale, in un batter d’occhio ti trovi </w:t>
      </w:r>
      <w:r w:rsidR="00DC4EE5">
        <w:rPr>
          <w:rFonts w:ascii="Arial" w:hAnsi="Arial" w:cs="Arial"/>
          <w:sz w:val="24"/>
          <w:szCs w:val="24"/>
        </w:rPr>
        <w:t>circondato e scaldato</w:t>
      </w:r>
      <w:r w:rsidR="002C467E">
        <w:rPr>
          <w:rFonts w:ascii="Arial" w:hAnsi="Arial" w:cs="Arial"/>
          <w:sz w:val="24"/>
          <w:szCs w:val="24"/>
        </w:rPr>
        <w:t xml:space="preserve"> dalla nostra culla primordiale: il mare, dove è nata la vita. </w:t>
      </w:r>
    </w:p>
    <w:p w14:paraId="5D46274D" w14:textId="27B258D3" w:rsidR="004320BE" w:rsidRDefault="005A415A" w:rsidP="004320BE">
      <w:pPr>
        <w:rPr>
          <w:rFonts w:ascii="Arial" w:hAnsi="Arial" w:cs="Arial"/>
          <w:sz w:val="24"/>
          <w:szCs w:val="24"/>
        </w:rPr>
      </w:pPr>
      <w:r>
        <w:rPr>
          <w:rFonts w:ascii="Arial" w:hAnsi="Arial" w:cs="Arial"/>
          <w:sz w:val="24"/>
          <w:szCs w:val="24"/>
        </w:rPr>
        <w:lastRenderedPageBreak/>
        <w:t>Osserviamo, dal mare,</w:t>
      </w:r>
      <w:r w:rsidR="004B1157">
        <w:rPr>
          <w:rFonts w:ascii="Arial" w:hAnsi="Arial" w:cs="Arial"/>
          <w:sz w:val="24"/>
          <w:szCs w:val="24"/>
        </w:rPr>
        <w:t xml:space="preserve"> la spiaggia semideserta: </w:t>
      </w:r>
      <w:r w:rsidR="002C467E">
        <w:rPr>
          <w:rFonts w:ascii="Arial" w:hAnsi="Arial" w:cs="Arial"/>
          <w:sz w:val="24"/>
          <w:szCs w:val="24"/>
        </w:rPr>
        <w:t>alcuni curiosi</w:t>
      </w:r>
      <w:r w:rsidR="004B1157">
        <w:rPr>
          <w:rFonts w:ascii="Arial" w:hAnsi="Arial" w:cs="Arial"/>
          <w:sz w:val="24"/>
          <w:szCs w:val="24"/>
        </w:rPr>
        <w:t xml:space="preserve"> si </w:t>
      </w:r>
      <w:r w:rsidR="002C467E">
        <w:rPr>
          <w:rFonts w:ascii="Arial" w:hAnsi="Arial" w:cs="Arial"/>
          <w:sz w:val="24"/>
          <w:szCs w:val="24"/>
        </w:rPr>
        <w:t>sono fermati</w:t>
      </w:r>
      <w:r w:rsidR="004B1157">
        <w:rPr>
          <w:rFonts w:ascii="Arial" w:hAnsi="Arial" w:cs="Arial"/>
          <w:sz w:val="24"/>
          <w:szCs w:val="24"/>
        </w:rPr>
        <w:t xml:space="preserve"> a guardarci e ci saluta</w:t>
      </w:r>
      <w:r w:rsidR="002C467E">
        <w:rPr>
          <w:rFonts w:ascii="Arial" w:hAnsi="Arial" w:cs="Arial"/>
          <w:sz w:val="24"/>
          <w:szCs w:val="24"/>
        </w:rPr>
        <w:t xml:space="preserve">no, imbacuccati in giacconi pesanti, sciarpa, guanti e cappellino. </w:t>
      </w:r>
      <w:r w:rsidR="00DC4EE5">
        <w:rPr>
          <w:rFonts w:ascii="Arial" w:hAnsi="Arial" w:cs="Arial"/>
          <w:sz w:val="24"/>
          <w:szCs w:val="24"/>
        </w:rPr>
        <w:t>Per noi e per loro, la situazione è la stessa, ma come sono diversi i modi di affrontarla e i punti di vista che se ne ricavano! Il nostro è</w:t>
      </w:r>
      <w:r w:rsidR="002C467E">
        <w:rPr>
          <w:rFonts w:ascii="Arial" w:hAnsi="Arial" w:cs="Arial"/>
          <w:sz w:val="24"/>
          <w:szCs w:val="24"/>
        </w:rPr>
        <w:t xml:space="preserve"> un punto di vista unico e privilegiato: avresti mai pensato di guardare una spiaggia in inverno dalla parte del mar</w:t>
      </w:r>
      <w:r w:rsidR="00DC4EE5">
        <w:rPr>
          <w:rFonts w:ascii="Arial" w:hAnsi="Arial" w:cs="Arial"/>
          <w:sz w:val="24"/>
          <w:szCs w:val="24"/>
        </w:rPr>
        <w:t xml:space="preserve">e mentre stai facendo il bagno? </w:t>
      </w:r>
      <w:r w:rsidR="006B380A">
        <w:rPr>
          <w:rFonts w:ascii="Arial" w:hAnsi="Arial" w:cs="Arial"/>
          <w:sz w:val="24"/>
          <w:szCs w:val="24"/>
        </w:rPr>
        <w:t>Ci siamo spinti oltre i nostri limiti, limiti che ci eravamo in realtà creati da soli, ma che abbiamo avuto il coraggio di mettere in discussione, e di questo siamo orgogliosi/e. I</w:t>
      </w:r>
      <w:r w:rsidR="00DC4EE5">
        <w:rPr>
          <w:rFonts w:ascii="Arial" w:hAnsi="Arial" w:cs="Arial"/>
          <w:sz w:val="24"/>
          <w:szCs w:val="24"/>
        </w:rPr>
        <w:t xml:space="preserve"> nostri bambini rimasti ancora sulla riva </w:t>
      </w:r>
      <w:r w:rsidR="006B380A">
        <w:rPr>
          <w:rFonts w:ascii="Arial" w:hAnsi="Arial" w:cs="Arial"/>
          <w:sz w:val="24"/>
          <w:szCs w:val="24"/>
        </w:rPr>
        <w:t xml:space="preserve">con altri amici </w:t>
      </w:r>
      <w:r w:rsidR="00DC4EE5">
        <w:rPr>
          <w:rFonts w:ascii="Arial" w:hAnsi="Arial" w:cs="Arial"/>
          <w:sz w:val="24"/>
          <w:szCs w:val="24"/>
        </w:rPr>
        <w:t>sono eccitati: “possiamo fare il bagno anche noi? Possiamo? Dai, dai, per favore!!!”. Sentiamo le nostre voci rispondere “Ma certo, se volete!” e siamo quasi increduli</w:t>
      </w:r>
      <w:r w:rsidR="006B380A">
        <w:rPr>
          <w:rFonts w:ascii="Arial" w:hAnsi="Arial" w:cs="Arial"/>
          <w:sz w:val="24"/>
          <w:szCs w:val="24"/>
        </w:rPr>
        <w:t>/e</w:t>
      </w:r>
      <w:r w:rsidR="00DC4EE5">
        <w:rPr>
          <w:rFonts w:ascii="Arial" w:hAnsi="Arial" w:cs="Arial"/>
          <w:sz w:val="24"/>
          <w:szCs w:val="24"/>
        </w:rPr>
        <w:t xml:space="preserve">: non dovremmo dire invece di no, per non farli ammalare? Non dovremmo dire di fare attenzione, di non prendere freddo? </w:t>
      </w:r>
      <w:r w:rsidR="00F21194">
        <w:rPr>
          <w:rFonts w:ascii="Arial" w:hAnsi="Arial" w:cs="Arial"/>
          <w:sz w:val="24"/>
          <w:szCs w:val="24"/>
        </w:rPr>
        <w:t xml:space="preserve">Siamo dei genitori sconsiderati? Stupiti noi per primi, ci sentiamo </w:t>
      </w:r>
      <w:r w:rsidR="00DC4EE5">
        <w:rPr>
          <w:rFonts w:ascii="Arial" w:hAnsi="Arial" w:cs="Arial"/>
          <w:sz w:val="24"/>
          <w:szCs w:val="24"/>
        </w:rPr>
        <w:t>orgogliosi/e di riuscire a dare ai nostri figli un messaggio diverso e potente</w:t>
      </w:r>
      <w:r w:rsidR="00F21194">
        <w:rPr>
          <w:rFonts w:ascii="Arial" w:hAnsi="Arial" w:cs="Arial"/>
          <w:sz w:val="24"/>
          <w:szCs w:val="24"/>
        </w:rPr>
        <w:t>.</w:t>
      </w:r>
      <w:r w:rsidR="00DC4EE5">
        <w:rPr>
          <w:rFonts w:ascii="Arial" w:hAnsi="Arial" w:cs="Arial"/>
          <w:sz w:val="24"/>
          <w:szCs w:val="24"/>
        </w:rPr>
        <w:t xml:space="preserve"> </w:t>
      </w:r>
      <w:r w:rsidR="00F21194">
        <w:rPr>
          <w:rFonts w:ascii="Arial" w:hAnsi="Arial" w:cs="Arial"/>
          <w:sz w:val="24"/>
          <w:szCs w:val="24"/>
        </w:rPr>
        <w:t>S</w:t>
      </w:r>
      <w:r w:rsidR="00DC4EE5">
        <w:rPr>
          <w:rFonts w:ascii="Arial" w:hAnsi="Arial" w:cs="Arial"/>
          <w:sz w:val="24"/>
          <w:szCs w:val="24"/>
        </w:rPr>
        <w:t xml:space="preserve">periamo di riuscire a insegnare loro, attraverso il nostro esempio e la loro esperienza, a vedere le cose da diversi punti di vista, senza arenarsi sui luoghi comuni o peggio sulle paure. </w:t>
      </w:r>
      <w:r w:rsidR="006B380A">
        <w:rPr>
          <w:rFonts w:ascii="Arial" w:hAnsi="Arial" w:cs="Arial"/>
          <w:sz w:val="24"/>
          <w:szCs w:val="24"/>
        </w:rPr>
        <w:t xml:space="preserve">Tutti insieme, avvolti dall’acqua della vita, stiamo </w:t>
      </w:r>
      <w:r>
        <w:rPr>
          <w:rFonts w:ascii="Arial" w:hAnsi="Arial" w:cs="Arial"/>
          <w:sz w:val="24"/>
          <w:szCs w:val="24"/>
        </w:rPr>
        <w:t xml:space="preserve">così </w:t>
      </w:r>
      <w:r w:rsidR="006B380A">
        <w:rPr>
          <w:rFonts w:ascii="Arial" w:hAnsi="Arial" w:cs="Arial"/>
          <w:sz w:val="24"/>
          <w:szCs w:val="24"/>
        </w:rPr>
        <w:t>bene</w:t>
      </w:r>
      <w:r>
        <w:rPr>
          <w:rFonts w:ascii="Arial" w:hAnsi="Arial" w:cs="Arial"/>
          <w:sz w:val="24"/>
          <w:szCs w:val="24"/>
        </w:rPr>
        <w:t xml:space="preserve"> che</w:t>
      </w:r>
      <w:r w:rsidR="006B380A">
        <w:rPr>
          <w:rFonts w:ascii="Arial" w:hAnsi="Arial" w:cs="Arial"/>
          <w:sz w:val="24"/>
          <w:szCs w:val="24"/>
        </w:rPr>
        <w:t xml:space="preserve"> verrebbe voglia di non uscire più. </w:t>
      </w:r>
    </w:p>
    <w:p w14:paraId="35D4C588" w14:textId="54F3C659" w:rsidR="00640C2E" w:rsidRDefault="006B380A" w:rsidP="004320BE">
      <w:pPr>
        <w:rPr>
          <w:rFonts w:ascii="Arial" w:hAnsi="Arial" w:cs="Arial"/>
          <w:sz w:val="24"/>
          <w:szCs w:val="24"/>
        </w:rPr>
      </w:pPr>
      <w:r>
        <w:rPr>
          <w:rFonts w:ascii="Arial" w:hAnsi="Arial" w:cs="Arial"/>
          <w:sz w:val="24"/>
          <w:szCs w:val="24"/>
        </w:rPr>
        <w:t xml:space="preserve">Ma sono già passati 15-20 minuti ed ogni sfida va affrontata con cognizione di causa. Una permanenza troppo lunga nell’acqua fredda potrebbe causare ipotermia e </w:t>
      </w:r>
      <w:r w:rsidR="00AD14B9">
        <w:rPr>
          <w:rFonts w:ascii="Arial" w:hAnsi="Arial" w:cs="Arial"/>
          <w:sz w:val="24"/>
          <w:szCs w:val="24"/>
        </w:rPr>
        <w:t>iniziare</w:t>
      </w:r>
      <w:r>
        <w:rPr>
          <w:rFonts w:ascii="Arial" w:hAnsi="Arial" w:cs="Arial"/>
          <w:sz w:val="24"/>
          <w:szCs w:val="24"/>
        </w:rPr>
        <w:t xml:space="preserve"> a farci rabbrividire e tremare. Quindi, è giunta l’ora di uscire. L’aria è fredda, </w:t>
      </w:r>
      <w:r w:rsidR="00AD14B9">
        <w:rPr>
          <w:rFonts w:ascii="Arial" w:hAnsi="Arial" w:cs="Arial"/>
          <w:sz w:val="24"/>
          <w:szCs w:val="24"/>
        </w:rPr>
        <w:t>ma</w:t>
      </w:r>
      <w:r>
        <w:rPr>
          <w:rFonts w:ascii="Arial" w:hAnsi="Arial" w:cs="Arial"/>
          <w:sz w:val="24"/>
          <w:szCs w:val="24"/>
        </w:rPr>
        <w:t xml:space="preserve"> noi non lo</w:t>
      </w:r>
      <w:r w:rsidR="00AD14B9">
        <w:rPr>
          <w:rFonts w:ascii="Arial" w:hAnsi="Arial" w:cs="Arial"/>
          <w:sz w:val="24"/>
          <w:szCs w:val="24"/>
        </w:rPr>
        <w:t xml:space="preserve"> </w:t>
      </w:r>
      <w:r w:rsidR="005A415A">
        <w:rPr>
          <w:rFonts w:ascii="Arial" w:hAnsi="Arial" w:cs="Arial"/>
          <w:sz w:val="24"/>
          <w:szCs w:val="24"/>
        </w:rPr>
        <w:t>percepiamo</w:t>
      </w:r>
      <w:r>
        <w:rPr>
          <w:rFonts w:ascii="Arial" w:hAnsi="Arial" w:cs="Arial"/>
          <w:sz w:val="24"/>
          <w:szCs w:val="24"/>
        </w:rPr>
        <w:t>: la nostra pelle è bella colorita</w:t>
      </w:r>
      <w:r w:rsidR="00F21194">
        <w:rPr>
          <w:rFonts w:ascii="Arial" w:hAnsi="Arial" w:cs="Arial"/>
          <w:sz w:val="24"/>
          <w:szCs w:val="24"/>
        </w:rPr>
        <w:t xml:space="preserve"> e arrossata,</w:t>
      </w:r>
      <w:r>
        <w:rPr>
          <w:rFonts w:ascii="Arial" w:hAnsi="Arial" w:cs="Arial"/>
          <w:sz w:val="24"/>
          <w:szCs w:val="24"/>
        </w:rPr>
        <w:t xml:space="preserve"> e ci sentiamo addirittura bruciare</w:t>
      </w:r>
      <w:r w:rsidR="00AD14B9">
        <w:rPr>
          <w:rFonts w:ascii="Arial" w:hAnsi="Arial" w:cs="Arial"/>
          <w:sz w:val="24"/>
          <w:szCs w:val="24"/>
        </w:rPr>
        <w:t xml:space="preserve"> per effetto della </w:t>
      </w:r>
      <w:r w:rsidR="005A415A">
        <w:rPr>
          <w:rFonts w:ascii="Arial" w:hAnsi="Arial" w:cs="Arial"/>
          <w:sz w:val="24"/>
          <w:szCs w:val="24"/>
        </w:rPr>
        <w:t>produzione di calore endogeno: la “</w:t>
      </w:r>
      <w:r w:rsidR="00AD14B9">
        <w:rPr>
          <w:rFonts w:ascii="Arial" w:hAnsi="Arial" w:cs="Arial"/>
          <w:sz w:val="24"/>
          <w:szCs w:val="24"/>
        </w:rPr>
        <w:t>termogenesi</w:t>
      </w:r>
      <w:r w:rsidR="005A415A">
        <w:rPr>
          <w:rFonts w:ascii="Arial" w:hAnsi="Arial" w:cs="Arial"/>
          <w:sz w:val="24"/>
          <w:szCs w:val="24"/>
        </w:rPr>
        <w:t>”</w:t>
      </w:r>
      <w:r>
        <w:rPr>
          <w:rFonts w:ascii="Arial" w:hAnsi="Arial" w:cs="Arial"/>
          <w:sz w:val="24"/>
          <w:szCs w:val="24"/>
        </w:rPr>
        <w:t xml:space="preserve">. </w:t>
      </w:r>
      <w:r w:rsidR="00AD14B9">
        <w:rPr>
          <w:rFonts w:ascii="Arial" w:hAnsi="Arial" w:cs="Arial"/>
          <w:sz w:val="24"/>
          <w:szCs w:val="24"/>
        </w:rPr>
        <w:t>Q</w:t>
      </w:r>
      <w:r w:rsidR="00B9161C">
        <w:rPr>
          <w:rFonts w:ascii="Arial" w:hAnsi="Arial" w:cs="Arial"/>
          <w:sz w:val="24"/>
          <w:szCs w:val="24"/>
        </w:rPr>
        <w:t>uesta</w:t>
      </w:r>
      <w:r w:rsidR="00AD14B9" w:rsidRPr="00D44D00">
        <w:rPr>
          <w:rFonts w:ascii="Arial" w:hAnsi="Arial" w:cs="Arial"/>
          <w:sz w:val="24"/>
          <w:szCs w:val="24"/>
        </w:rPr>
        <w:t xml:space="preserve"> </w:t>
      </w:r>
      <w:r w:rsidR="00B9161C">
        <w:rPr>
          <w:rFonts w:ascii="Arial" w:hAnsi="Arial" w:cs="Arial"/>
          <w:sz w:val="24"/>
          <w:szCs w:val="24"/>
        </w:rPr>
        <w:t>sensazione</w:t>
      </w:r>
      <w:r w:rsidR="00AD14B9" w:rsidRPr="00D44D00">
        <w:rPr>
          <w:rFonts w:ascii="Arial" w:hAnsi="Arial" w:cs="Arial"/>
          <w:sz w:val="24"/>
          <w:szCs w:val="24"/>
        </w:rPr>
        <w:t xml:space="preserve"> dura però pochi minuti, per cui occorre rivestirsi per evitare i brividi incipienti.</w:t>
      </w:r>
      <w:r w:rsidR="00AD14B9">
        <w:rPr>
          <w:rFonts w:ascii="Arial" w:hAnsi="Arial" w:cs="Arial"/>
          <w:sz w:val="24"/>
          <w:szCs w:val="24"/>
        </w:rPr>
        <w:t xml:space="preserve"> Ci asciughiamo e rivestiamo velocemente, aiutando i bambini, e ci sediamo tutti insieme sulla spiaggia, addentando finalmente il nostro meritato pezzo di focaccia. </w:t>
      </w:r>
      <w:r w:rsidR="00B9161C">
        <w:rPr>
          <w:rFonts w:ascii="Arial" w:hAnsi="Arial" w:cs="Arial"/>
          <w:sz w:val="24"/>
          <w:szCs w:val="24"/>
        </w:rPr>
        <w:t>Felici, rilassati come se avessimo lasciato al mare un po’ dei nostri problemi e tensioni quotidiane, g</w:t>
      </w:r>
      <w:r w:rsidR="00AD14B9">
        <w:rPr>
          <w:rFonts w:ascii="Arial" w:hAnsi="Arial" w:cs="Arial"/>
          <w:sz w:val="24"/>
          <w:szCs w:val="24"/>
        </w:rPr>
        <w:t xml:space="preserve">uardiamo </w:t>
      </w:r>
      <w:r w:rsidR="00B9161C">
        <w:rPr>
          <w:rFonts w:ascii="Arial" w:hAnsi="Arial" w:cs="Arial"/>
          <w:sz w:val="24"/>
          <w:szCs w:val="24"/>
        </w:rPr>
        <w:t>la distesa blu</w:t>
      </w:r>
      <w:r w:rsidR="00AD14B9">
        <w:rPr>
          <w:rFonts w:ascii="Arial" w:hAnsi="Arial" w:cs="Arial"/>
          <w:sz w:val="24"/>
          <w:szCs w:val="24"/>
        </w:rPr>
        <w:t xml:space="preserve"> di cui eravamo parte pochi minuti</w:t>
      </w:r>
      <w:r w:rsidR="00B9161C">
        <w:rPr>
          <w:rFonts w:ascii="Arial" w:hAnsi="Arial" w:cs="Arial"/>
          <w:sz w:val="24"/>
          <w:szCs w:val="24"/>
        </w:rPr>
        <w:t xml:space="preserve"> fa</w:t>
      </w:r>
      <w:r w:rsidR="00AD14B9">
        <w:rPr>
          <w:rFonts w:ascii="Arial" w:hAnsi="Arial" w:cs="Arial"/>
          <w:sz w:val="24"/>
          <w:szCs w:val="24"/>
        </w:rPr>
        <w:t xml:space="preserve">. Sappiamo che sarà sempre lì ad aspettarci, ad accoglierci, </w:t>
      </w:r>
      <w:r w:rsidR="00B9161C">
        <w:rPr>
          <w:rFonts w:ascii="Arial" w:hAnsi="Arial" w:cs="Arial"/>
          <w:sz w:val="24"/>
          <w:szCs w:val="24"/>
        </w:rPr>
        <w:t>ogniqualvolta</w:t>
      </w:r>
      <w:r w:rsidR="00AD14B9">
        <w:rPr>
          <w:rFonts w:ascii="Arial" w:hAnsi="Arial" w:cs="Arial"/>
          <w:sz w:val="24"/>
          <w:szCs w:val="24"/>
        </w:rPr>
        <w:t xml:space="preserve"> ne avremo bisogno.  </w:t>
      </w:r>
    </w:p>
    <w:p w14:paraId="5FFF36F4" w14:textId="77777777" w:rsidR="00E76217" w:rsidRDefault="00E76217" w:rsidP="004320BE">
      <w:pPr>
        <w:spacing w:line="240" w:lineRule="auto"/>
        <w:rPr>
          <w:rFonts w:ascii="Arial" w:hAnsi="Arial" w:cs="Arial"/>
          <w:sz w:val="24"/>
          <w:szCs w:val="24"/>
        </w:rPr>
      </w:pPr>
    </w:p>
    <w:p w14:paraId="72FF4AC9" w14:textId="77777777" w:rsidR="003C1E9F" w:rsidRPr="00EA02F3" w:rsidRDefault="003C1E9F" w:rsidP="004320BE">
      <w:pPr>
        <w:spacing w:line="240" w:lineRule="auto"/>
        <w:rPr>
          <w:rFonts w:ascii="Arial" w:hAnsi="Arial" w:cs="Arial"/>
          <w:sz w:val="24"/>
          <w:szCs w:val="24"/>
        </w:rPr>
      </w:pPr>
    </w:p>
    <w:p w14:paraId="0FFE2650" w14:textId="4B55DEA2" w:rsidR="0006495A" w:rsidRPr="00327F0C" w:rsidRDefault="0006495A" w:rsidP="00CB5431">
      <w:pPr>
        <w:rPr>
          <w:rFonts w:ascii="Arial" w:eastAsia="Arial" w:hAnsi="Arial" w:cs="Arial"/>
          <w:sz w:val="24"/>
          <w:szCs w:val="24"/>
        </w:rPr>
      </w:pPr>
      <w:r w:rsidRPr="00327F0C">
        <w:rPr>
          <w:rFonts w:ascii="Arial" w:hAnsi="Arial" w:cs="Arial"/>
          <w:b/>
          <w:sz w:val="24"/>
          <w:szCs w:val="24"/>
        </w:rPr>
        <w:t>Bibliografia</w:t>
      </w:r>
    </w:p>
    <w:p w14:paraId="5EB11646" w14:textId="77777777" w:rsidR="00E21083" w:rsidRDefault="00E21083" w:rsidP="00402D0F">
      <w:pPr>
        <w:autoSpaceDE w:val="0"/>
        <w:autoSpaceDN w:val="0"/>
        <w:adjustRightInd w:val="0"/>
        <w:spacing w:line="240" w:lineRule="auto"/>
        <w:rPr>
          <w:rFonts w:ascii="Arial" w:hAnsi="Arial" w:cs="Arial"/>
          <w:sz w:val="24"/>
          <w:szCs w:val="24"/>
        </w:rPr>
      </w:pPr>
    </w:p>
    <w:p w14:paraId="11372DE1" w14:textId="033262F6" w:rsidR="00E21083" w:rsidRPr="00AA3447" w:rsidRDefault="00E21083" w:rsidP="00E21083">
      <w:pPr>
        <w:autoSpaceDE w:val="0"/>
        <w:autoSpaceDN w:val="0"/>
        <w:adjustRightInd w:val="0"/>
        <w:rPr>
          <w:rFonts w:ascii="Arial" w:hAnsi="Arial" w:cs="Arial"/>
          <w:sz w:val="24"/>
          <w:szCs w:val="24"/>
        </w:rPr>
      </w:pPr>
      <w:r w:rsidRPr="00D44D00">
        <w:rPr>
          <w:rFonts w:ascii="Arial" w:hAnsi="Arial" w:cs="Arial"/>
          <w:sz w:val="24"/>
          <w:szCs w:val="24"/>
        </w:rPr>
        <w:t xml:space="preserve">Agnoletti M. Le Esperienze Ottimali, la Resilienza e lo Stress. </w:t>
      </w:r>
      <w:r w:rsidRPr="00AA3447">
        <w:rPr>
          <w:rFonts w:ascii="Arial" w:hAnsi="Arial" w:cs="Arial"/>
          <w:sz w:val="24"/>
          <w:szCs w:val="24"/>
        </w:rPr>
        <w:t>PNEINEWS 2015;1:7-10.</w:t>
      </w:r>
    </w:p>
    <w:p w14:paraId="1FA5D44E" w14:textId="77777777" w:rsidR="00E21083" w:rsidRDefault="00E21083" w:rsidP="00E21083">
      <w:pPr>
        <w:autoSpaceDE w:val="0"/>
        <w:autoSpaceDN w:val="0"/>
        <w:adjustRightInd w:val="0"/>
        <w:rPr>
          <w:rFonts w:ascii="Arial" w:hAnsi="Arial" w:cs="Arial"/>
          <w:sz w:val="24"/>
          <w:szCs w:val="24"/>
        </w:rPr>
      </w:pPr>
    </w:p>
    <w:p w14:paraId="0CE7DCCB" w14:textId="720407A2" w:rsidR="00E21083" w:rsidRPr="00D44D00" w:rsidRDefault="00E21083" w:rsidP="00E21083">
      <w:pPr>
        <w:autoSpaceDE w:val="0"/>
        <w:autoSpaceDN w:val="0"/>
        <w:adjustRightInd w:val="0"/>
        <w:rPr>
          <w:rFonts w:ascii="Arial" w:hAnsi="Arial" w:cs="Arial"/>
          <w:sz w:val="24"/>
          <w:szCs w:val="24"/>
        </w:rPr>
      </w:pPr>
      <w:r w:rsidRPr="00D44D00">
        <w:rPr>
          <w:rFonts w:ascii="Arial" w:hAnsi="Arial" w:cs="Arial"/>
          <w:sz w:val="24"/>
          <w:szCs w:val="24"/>
        </w:rPr>
        <w:t>Benedetti F. Il cervello del Paziente. 2012, Giovanni Fioriti Editore, Roma.</w:t>
      </w:r>
    </w:p>
    <w:p w14:paraId="05D01876" w14:textId="77777777" w:rsidR="00E21083" w:rsidRDefault="00E21083" w:rsidP="00E21083">
      <w:pPr>
        <w:autoSpaceDE w:val="0"/>
        <w:autoSpaceDN w:val="0"/>
        <w:adjustRightInd w:val="0"/>
        <w:rPr>
          <w:rFonts w:ascii="Arial" w:hAnsi="Arial" w:cs="Arial"/>
          <w:sz w:val="24"/>
          <w:szCs w:val="24"/>
        </w:rPr>
      </w:pPr>
    </w:p>
    <w:p w14:paraId="360E193C" w14:textId="37CE70F4" w:rsidR="00E21083" w:rsidRDefault="00E21083" w:rsidP="00E21083">
      <w:pPr>
        <w:autoSpaceDE w:val="0"/>
        <w:autoSpaceDN w:val="0"/>
        <w:adjustRightInd w:val="0"/>
        <w:rPr>
          <w:rFonts w:ascii="Arial" w:hAnsi="Arial" w:cs="Arial"/>
          <w:sz w:val="24"/>
          <w:szCs w:val="24"/>
        </w:rPr>
      </w:pPr>
      <w:r w:rsidRPr="00402D0F">
        <w:rPr>
          <w:rFonts w:ascii="Arial" w:hAnsi="Arial" w:cs="Arial"/>
          <w:sz w:val="24"/>
          <w:szCs w:val="24"/>
        </w:rPr>
        <w:t>Bottaccioli F, Bottaccioli AG. Psiconeuroendocrinoimmunologia e scienza della cura integrata. Il manuale. Milano, Edra 2017.</w:t>
      </w:r>
    </w:p>
    <w:p w14:paraId="6DFC2038" w14:textId="77777777" w:rsidR="00E21083" w:rsidRDefault="00E21083" w:rsidP="00E21083">
      <w:pPr>
        <w:rPr>
          <w:rFonts w:ascii="Arial" w:hAnsi="Arial" w:cs="Arial"/>
          <w:sz w:val="24"/>
          <w:szCs w:val="24"/>
        </w:rPr>
      </w:pPr>
    </w:p>
    <w:p w14:paraId="55EAE332" w14:textId="32F7F844" w:rsidR="00E21083" w:rsidRDefault="00E21083" w:rsidP="00E21083">
      <w:pPr>
        <w:rPr>
          <w:rFonts w:ascii="Arial" w:hAnsi="Arial" w:cs="Arial"/>
          <w:sz w:val="24"/>
          <w:szCs w:val="24"/>
        </w:rPr>
      </w:pPr>
      <w:r w:rsidRPr="00402D0F">
        <w:rPr>
          <w:rFonts w:ascii="Arial" w:hAnsi="Arial" w:cs="Arial"/>
          <w:sz w:val="24"/>
          <w:szCs w:val="24"/>
        </w:rPr>
        <w:t>Bottaccioli F. Epigenetica e psiconeuroendocrinoimmunologia. Milano, Edra 2014.</w:t>
      </w:r>
    </w:p>
    <w:p w14:paraId="787A7879" w14:textId="77777777" w:rsidR="00E21083" w:rsidRDefault="00E21083" w:rsidP="00E21083">
      <w:pPr>
        <w:rPr>
          <w:rFonts w:ascii="Arial" w:hAnsi="Arial" w:cs="Arial"/>
          <w:sz w:val="24"/>
          <w:szCs w:val="24"/>
        </w:rPr>
      </w:pPr>
    </w:p>
    <w:p w14:paraId="2F1ACB2F" w14:textId="7C6CE42C" w:rsidR="00E21083" w:rsidRDefault="00E21083" w:rsidP="00E21083">
      <w:pPr>
        <w:rPr>
          <w:rFonts w:ascii="Arial" w:hAnsi="Arial" w:cs="Arial"/>
          <w:sz w:val="24"/>
          <w:szCs w:val="24"/>
        </w:rPr>
      </w:pPr>
      <w:r w:rsidRPr="003C1E9F">
        <w:rPr>
          <w:rFonts w:ascii="Arial" w:hAnsi="Arial" w:cs="Arial"/>
          <w:sz w:val="24"/>
          <w:szCs w:val="24"/>
        </w:rPr>
        <w:t>Bottaccioli F. Il sistema immunitario: la bilancia della vita. Milano, Tecniche Nuove 2008.</w:t>
      </w:r>
    </w:p>
    <w:p w14:paraId="1CC1A494" w14:textId="77777777" w:rsidR="00E21083" w:rsidRPr="00AA3447" w:rsidRDefault="00E21083" w:rsidP="00E21083">
      <w:pPr>
        <w:rPr>
          <w:rFonts w:ascii="Arial" w:hAnsi="Arial" w:cs="Arial"/>
          <w:sz w:val="24"/>
          <w:szCs w:val="24"/>
        </w:rPr>
      </w:pPr>
    </w:p>
    <w:p w14:paraId="31F191A2" w14:textId="0D6CA9FA" w:rsidR="00E21083" w:rsidRPr="0085621D" w:rsidRDefault="00E21083" w:rsidP="00E21083">
      <w:pPr>
        <w:rPr>
          <w:rFonts w:ascii="Arial" w:hAnsi="Arial" w:cs="Arial"/>
          <w:sz w:val="24"/>
          <w:szCs w:val="24"/>
        </w:rPr>
      </w:pPr>
      <w:r w:rsidRPr="00AA3447">
        <w:rPr>
          <w:rFonts w:ascii="Arial" w:hAnsi="Arial" w:cs="Arial"/>
          <w:sz w:val="24"/>
          <w:szCs w:val="24"/>
        </w:rPr>
        <w:t xml:space="preserve">Cannon WB. </w:t>
      </w:r>
      <w:r w:rsidRPr="00402D0F">
        <w:rPr>
          <w:rFonts w:ascii="Arial" w:hAnsi="Arial" w:cs="Arial"/>
          <w:sz w:val="24"/>
          <w:szCs w:val="24"/>
          <w:lang w:val="en-US"/>
        </w:rPr>
        <w:t xml:space="preserve">Bodily changes in pain, hunger, fear and rage, an account of recent researches into the function of emotional excitement. </w:t>
      </w:r>
      <w:r w:rsidRPr="0085621D">
        <w:rPr>
          <w:rFonts w:ascii="Arial" w:hAnsi="Arial" w:cs="Arial"/>
          <w:sz w:val="24"/>
          <w:szCs w:val="24"/>
        </w:rPr>
        <w:t>New York and London, D. Appleton and Co. 1915.</w:t>
      </w:r>
    </w:p>
    <w:p w14:paraId="0C6AA47F" w14:textId="77777777" w:rsidR="00E21083" w:rsidRDefault="00E21083" w:rsidP="00E21083">
      <w:pPr>
        <w:rPr>
          <w:rFonts w:ascii="Arial" w:hAnsi="Arial" w:cs="Arial"/>
          <w:sz w:val="24"/>
          <w:szCs w:val="24"/>
        </w:rPr>
      </w:pPr>
    </w:p>
    <w:p w14:paraId="1B6CB93D" w14:textId="4BD3838D" w:rsidR="00E21083" w:rsidRPr="00AA3447" w:rsidRDefault="00E21083" w:rsidP="00E21083">
      <w:pPr>
        <w:rPr>
          <w:rFonts w:ascii="Arial" w:hAnsi="Arial" w:cs="Arial"/>
          <w:sz w:val="24"/>
          <w:szCs w:val="24"/>
          <w:lang w:val="en-US"/>
        </w:rPr>
      </w:pPr>
      <w:r w:rsidRPr="00402D0F">
        <w:rPr>
          <w:rFonts w:ascii="Arial" w:hAnsi="Arial" w:cs="Arial"/>
          <w:sz w:val="24"/>
          <w:szCs w:val="24"/>
        </w:rPr>
        <w:lastRenderedPageBreak/>
        <w:t xml:space="preserve">Chiera M, Barsotti N, Lanaro D, Bottaccioli F. La Pnei e le Discipline Corporee. </w:t>
      </w:r>
      <w:r w:rsidRPr="00AA3447">
        <w:rPr>
          <w:rFonts w:ascii="Arial" w:hAnsi="Arial" w:cs="Arial"/>
          <w:sz w:val="24"/>
          <w:szCs w:val="24"/>
          <w:lang w:val="en-US"/>
        </w:rPr>
        <w:t xml:space="preserve">Milano, Edra 2018. </w:t>
      </w:r>
    </w:p>
    <w:p w14:paraId="04F0CC8B" w14:textId="77777777" w:rsidR="00E21083" w:rsidRDefault="00E21083" w:rsidP="00E21083">
      <w:pPr>
        <w:autoSpaceDE w:val="0"/>
        <w:autoSpaceDN w:val="0"/>
        <w:adjustRightInd w:val="0"/>
        <w:rPr>
          <w:rFonts w:ascii="Arial" w:hAnsi="Arial" w:cs="Arial"/>
          <w:sz w:val="24"/>
          <w:szCs w:val="24"/>
          <w:lang w:val="en-US"/>
        </w:rPr>
      </w:pPr>
    </w:p>
    <w:p w14:paraId="350B1448" w14:textId="723561AB" w:rsidR="00E21083" w:rsidRDefault="00E21083" w:rsidP="00E21083">
      <w:pPr>
        <w:autoSpaceDE w:val="0"/>
        <w:autoSpaceDN w:val="0"/>
        <w:adjustRightInd w:val="0"/>
        <w:rPr>
          <w:rFonts w:ascii="Arial" w:hAnsi="Arial" w:cs="Arial"/>
          <w:sz w:val="24"/>
          <w:szCs w:val="24"/>
          <w:lang w:val="en-US"/>
        </w:rPr>
      </w:pPr>
      <w:r w:rsidRPr="00D44D00">
        <w:rPr>
          <w:rFonts w:ascii="Arial" w:hAnsi="Arial" w:cs="Arial"/>
          <w:sz w:val="24"/>
          <w:szCs w:val="24"/>
          <w:lang w:val="en-US"/>
        </w:rPr>
        <w:t>Csikszentmihalyi M. Beyond Boredom and Anxiety. 1975. Jossey-Bass, San Francisco.</w:t>
      </w:r>
    </w:p>
    <w:p w14:paraId="4CABD267" w14:textId="77777777" w:rsidR="00E21083" w:rsidRDefault="00E21083" w:rsidP="00E21083">
      <w:pPr>
        <w:autoSpaceDE w:val="0"/>
        <w:autoSpaceDN w:val="0"/>
        <w:adjustRightInd w:val="0"/>
        <w:rPr>
          <w:rFonts w:ascii="Arial" w:hAnsi="Arial" w:cs="Arial"/>
          <w:sz w:val="24"/>
          <w:szCs w:val="24"/>
          <w:lang w:val="en-US"/>
        </w:rPr>
      </w:pPr>
    </w:p>
    <w:p w14:paraId="0515CDB3" w14:textId="24E3A7DF" w:rsidR="00E21083" w:rsidRDefault="00E21083" w:rsidP="00E21083">
      <w:pPr>
        <w:autoSpaceDE w:val="0"/>
        <w:autoSpaceDN w:val="0"/>
        <w:adjustRightInd w:val="0"/>
        <w:rPr>
          <w:rFonts w:ascii="Arial" w:hAnsi="Arial" w:cs="Arial"/>
          <w:sz w:val="24"/>
          <w:szCs w:val="24"/>
          <w:lang w:val="en-US"/>
        </w:rPr>
      </w:pPr>
      <w:r w:rsidRPr="00D44D00">
        <w:rPr>
          <w:rFonts w:ascii="Arial" w:hAnsi="Arial" w:cs="Arial"/>
          <w:sz w:val="24"/>
          <w:szCs w:val="24"/>
          <w:lang w:val="en-US"/>
        </w:rPr>
        <w:t>Delle Fave A, Massimini F, Bassi M. Psychological selection and optimal experience across cultures: Social empowerment through personal growth. 2011 Springer, Dordrecht, NL.</w:t>
      </w:r>
    </w:p>
    <w:p w14:paraId="111DFB67" w14:textId="77777777" w:rsidR="00E21083" w:rsidRDefault="00E21083" w:rsidP="00E21083">
      <w:pPr>
        <w:rPr>
          <w:rFonts w:ascii="Arial" w:hAnsi="Arial" w:cs="Arial"/>
          <w:sz w:val="24"/>
          <w:szCs w:val="24"/>
          <w:lang w:val="en-US"/>
        </w:rPr>
      </w:pPr>
    </w:p>
    <w:p w14:paraId="308100B4" w14:textId="1B4715DA" w:rsidR="00E21083" w:rsidRPr="0085621D" w:rsidRDefault="00E21083" w:rsidP="00E21083">
      <w:pPr>
        <w:rPr>
          <w:rFonts w:ascii="Arial" w:hAnsi="Arial" w:cs="Arial"/>
          <w:sz w:val="24"/>
          <w:szCs w:val="24"/>
          <w:lang w:val="en-US"/>
        </w:rPr>
      </w:pPr>
      <w:r w:rsidRPr="00E21083">
        <w:rPr>
          <w:rFonts w:ascii="Arial" w:hAnsi="Arial" w:cs="Arial"/>
          <w:sz w:val="24"/>
          <w:szCs w:val="24"/>
          <w:lang w:val="en-US"/>
        </w:rPr>
        <w:t xml:space="preserve">Demori I, Piccinno T, Saverino D, Luzzo E, Ottoboni S, Serpico D, Chiera M, Giuria R. Effects of winter sea bathing on psychoneuroendocrinoimmunological parameters. </w:t>
      </w:r>
      <w:r w:rsidRPr="0085621D">
        <w:rPr>
          <w:rFonts w:ascii="Arial" w:hAnsi="Arial" w:cs="Arial"/>
          <w:sz w:val="24"/>
          <w:szCs w:val="24"/>
          <w:lang w:val="en-US"/>
        </w:rPr>
        <w:t>Explore (NY) 202;17:122-126</w:t>
      </w:r>
    </w:p>
    <w:p w14:paraId="64754201" w14:textId="77777777" w:rsidR="00E21083" w:rsidRDefault="00E21083" w:rsidP="00E21083">
      <w:pPr>
        <w:rPr>
          <w:rFonts w:ascii="Arial" w:hAnsi="Arial" w:cs="Arial"/>
          <w:sz w:val="24"/>
          <w:szCs w:val="24"/>
          <w:lang w:val="en-US"/>
        </w:rPr>
      </w:pPr>
    </w:p>
    <w:p w14:paraId="6004C777" w14:textId="76B3A2B0" w:rsidR="00E21083" w:rsidRPr="00402D0F" w:rsidRDefault="00E21083" w:rsidP="00E21083">
      <w:pPr>
        <w:rPr>
          <w:rFonts w:ascii="Arial" w:hAnsi="Arial" w:cs="Arial"/>
          <w:sz w:val="24"/>
          <w:szCs w:val="24"/>
          <w:lang w:val="en-US"/>
        </w:rPr>
      </w:pPr>
      <w:r w:rsidRPr="00402D0F">
        <w:rPr>
          <w:rFonts w:ascii="Arial" w:hAnsi="Arial" w:cs="Arial"/>
          <w:sz w:val="24"/>
          <w:szCs w:val="24"/>
          <w:lang w:val="en-US"/>
        </w:rPr>
        <w:t xml:space="preserve">Engel GL. The need for a new medical model: a challenge for biomedicine. </w:t>
      </w:r>
      <w:r w:rsidRPr="00402D0F">
        <w:rPr>
          <w:rFonts w:ascii="Arial" w:hAnsi="Arial" w:cs="Arial"/>
          <w:i/>
          <w:sz w:val="24"/>
          <w:szCs w:val="24"/>
          <w:lang w:val="en-US"/>
        </w:rPr>
        <w:t>Science.</w:t>
      </w:r>
      <w:r w:rsidRPr="00402D0F">
        <w:rPr>
          <w:rFonts w:ascii="Arial" w:hAnsi="Arial" w:cs="Arial"/>
          <w:sz w:val="24"/>
          <w:szCs w:val="24"/>
          <w:lang w:val="en-US"/>
        </w:rPr>
        <w:t xml:space="preserve"> 1977;196(4286):129-36.</w:t>
      </w:r>
    </w:p>
    <w:p w14:paraId="118935AA" w14:textId="77777777" w:rsidR="00E21083" w:rsidRDefault="00E21083" w:rsidP="00E21083">
      <w:pPr>
        <w:rPr>
          <w:rFonts w:ascii="Arial" w:hAnsi="Arial" w:cs="Arial"/>
          <w:sz w:val="24"/>
          <w:szCs w:val="24"/>
          <w:lang w:val="en-US"/>
        </w:rPr>
      </w:pPr>
    </w:p>
    <w:p w14:paraId="32650469" w14:textId="01721B2D" w:rsidR="00E21083" w:rsidRPr="00402D0F" w:rsidRDefault="00E21083" w:rsidP="00E21083">
      <w:pPr>
        <w:rPr>
          <w:rFonts w:ascii="Arial" w:hAnsi="Arial" w:cs="Arial"/>
          <w:sz w:val="24"/>
          <w:szCs w:val="24"/>
          <w:lang w:val="en-US"/>
        </w:rPr>
      </w:pPr>
      <w:r w:rsidRPr="00402D0F">
        <w:rPr>
          <w:rFonts w:ascii="Arial" w:hAnsi="Arial" w:cs="Arial"/>
          <w:sz w:val="24"/>
          <w:szCs w:val="24"/>
          <w:lang w:val="en-US"/>
        </w:rPr>
        <w:t xml:space="preserve">França K, Lotti TM. Psycho-Neuro-Endocrine-Immunology: A Psychobiological Concept. </w:t>
      </w:r>
      <w:r w:rsidRPr="00402D0F">
        <w:rPr>
          <w:rFonts w:ascii="Arial" w:hAnsi="Arial" w:cs="Arial"/>
          <w:i/>
          <w:sz w:val="24"/>
          <w:szCs w:val="24"/>
          <w:lang w:val="en-US"/>
        </w:rPr>
        <w:t>Adv Exp Med Biol</w:t>
      </w:r>
      <w:r w:rsidRPr="00402D0F">
        <w:rPr>
          <w:rFonts w:ascii="Arial" w:hAnsi="Arial" w:cs="Arial"/>
          <w:sz w:val="24"/>
          <w:szCs w:val="24"/>
          <w:lang w:val="en-US"/>
        </w:rPr>
        <w:t>. 2017;996:123-34.</w:t>
      </w:r>
    </w:p>
    <w:p w14:paraId="3CE5A356" w14:textId="77777777" w:rsidR="00E21083" w:rsidRPr="00AA3447" w:rsidRDefault="00E21083" w:rsidP="00E21083">
      <w:pPr>
        <w:rPr>
          <w:rFonts w:ascii="Arial" w:hAnsi="Arial" w:cs="Arial"/>
          <w:sz w:val="24"/>
          <w:szCs w:val="24"/>
          <w:lang w:val="en-US"/>
        </w:rPr>
      </w:pPr>
    </w:p>
    <w:p w14:paraId="6867045D" w14:textId="57DC6398" w:rsidR="00E21083" w:rsidRPr="00402D0F" w:rsidRDefault="00E21083" w:rsidP="00E21083">
      <w:pPr>
        <w:rPr>
          <w:rFonts w:ascii="Arial" w:hAnsi="Arial" w:cs="Arial"/>
          <w:sz w:val="24"/>
          <w:szCs w:val="24"/>
        </w:rPr>
      </w:pPr>
      <w:r w:rsidRPr="00402D0F">
        <w:rPr>
          <w:rFonts w:ascii="Arial" w:hAnsi="Arial" w:cs="Arial"/>
          <w:sz w:val="24"/>
          <w:szCs w:val="24"/>
        </w:rPr>
        <w:t>Gavazzi C. I cimenti invernali nell’Italia Settentrionale. Rivista Marittima mensile della Marina Militare 2003;2:246-60.</w:t>
      </w:r>
    </w:p>
    <w:p w14:paraId="39F0D443" w14:textId="77777777" w:rsidR="00E21083" w:rsidRDefault="00E21083" w:rsidP="00E21083">
      <w:pPr>
        <w:rPr>
          <w:rFonts w:ascii="Arial" w:hAnsi="Arial" w:cs="Arial"/>
          <w:sz w:val="24"/>
          <w:szCs w:val="24"/>
        </w:rPr>
      </w:pPr>
    </w:p>
    <w:p w14:paraId="531F43EB" w14:textId="50B7E59F" w:rsidR="00E21083" w:rsidRPr="003C1E9F" w:rsidRDefault="00E21083" w:rsidP="00E21083">
      <w:pPr>
        <w:rPr>
          <w:rFonts w:ascii="Arial" w:hAnsi="Arial" w:cs="Arial"/>
          <w:sz w:val="24"/>
          <w:szCs w:val="24"/>
          <w:lang w:val="fr-FR"/>
        </w:rPr>
      </w:pPr>
      <w:r w:rsidRPr="00402D0F">
        <w:rPr>
          <w:rFonts w:ascii="Arial" w:hAnsi="Arial" w:cs="Arial"/>
          <w:sz w:val="24"/>
          <w:szCs w:val="24"/>
        </w:rPr>
        <w:t xml:space="preserve">Guerci A. Dal mito all’idroterapia. </w:t>
      </w:r>
      <w:r w:rsidRPr="003C1E9F">
        <w:rPr>
          <w:rFonts w:ascii="Arial" w:hAnsi="Arial" w:cs="Arial"/>
          <w:sz w:val="24"/>
          <w:szCs w:val="24"/>
          <w:lang w:val="fr-FR"/>
        </w:rPr>
        <w:t>Geologia dell’Ambiente 2004;3.</w:t>
      </w:r>
    </w:p>
    <w:p w14:paraId="4D3BF0E0" w14:textId="77777777" w:rsidR="00E21083" w:rsidRDefault="00E21083" w:rsidP="00E21083">
      <w:pPr>
        <w:autoSpaceDE w:val="0"/>
        <w:autoSpaceDN w:val="0"/>
        <w:adjustRightInd w:val="0"/>
        <w:rPr>
          <w:rFonts w:ascii="Arial" w:hAnsi="Arial" w:cs="Arial"/>
          <w:sz w:val="24"/>
          <w:szCs w:val="24"/>
          <w:lang w:val="en-US"/>
        </w:rPr>
      </w:pPr>
    </w:p>
    <w:p w14:paraId="717D69EE" w14:textId="670BDD76" w:rsidR="00E21083" w:rsidRPr="00402D0F" w:rsidRDefault="00E21083" w:rsidP="00E21083">
      <w:pPr>
        <w:autoSpaceDE w:val="0"/>
        <w:autoSpaceDN w:val="0"/>
        <w:adjustRightInd w:val="0"/>
        <w:rPr>
          <w:rFonts w:ascii="Arial" w:hAnsi="Arial" w:cs="Arial"/>
          <w:sz w:val="24"/>
          <w:szCs w:val="24"/>
          <w:lang w:val="en-US"/>
        </w:rPr>
      </w:pPr>
      <w:r w:rsidRPr="00402D0F">
        <w:rPr>
          <w:rFonts w:ascii="Arial" w:hAnsi="Arial" w:cs="Arial"/>
          <w:sz w:val="24"/>
          <w:szCs w:val="24"/>
          <w:lang w:val="en-US"/>
        </w:rPr>
        <w:t>Harper CM (2012). Extreme preconditioning: cold adaptation through sea swimming as a means to improving surgical outcomes. Med Hypotheses 2012;78:516–19.</w:t>
      </w:r>
    </w:p>
    <w:p w14:paraId="5515E781" w14:textId="77777777" w:rsidR="00E21083" w:rsidRDefault="00E21083" w:rsidP="00E21083">
      <w:pPr>
        <w:rPr>
          <w:rFonts w:ascii="Arial" w:hAnsi="Arial" w:cs="Arial"/>
          <w:sz w:val="24"/>
          <w:szCs w:val="24"/>
          <w:lang w:val="en-US"/>
        </w:rPr>
      </w:pPr>
    </w:p>
    <w:p w14:paraId="7355CE50" w14:textId="0F94A8A1" w:rsidR="00E21083" w:rsidRPr="00D44D00" w:rsidRDefault="00E21083" w:rsidP="00E21083">
      <w:pPr>
        <w:rPr>
          <w:rFonts w:ascii="Arial" w:hAnsi="Arial" w:cs="Arial"/>
          <w:sz w:val="24"/>
          <w:szCs w:val="24"/>
          <w:lang w:val="en-US"/>
        </w:rPr>
      </w:pPr>
      <w:r w:rsidRPr="00D44D00">
        <w:rPr>
          <w:rFonts w:ascii="Arial" w:hAnsi="Arial" w:cs="Arial"/>
          <w:sz w:val="24"/>
          <w:szCs w:val="24"/>
          <w:lang w:val="en-US"/>
        </w:rPr>
        <w:t>Heller AS, van Reekum CM, Schaefer SM, Lapate RC, Radler BT, Ryff CD, Davidson RJ. Sustained striatal activity predicts eudaimonic well-being and cortisol output. Psychol Sci 2013;24(11): 2191-200.</w:t>
      </w:r>
    </w:p>
    <w:p w14:paraId="7BCAB326" w14:textId="77777777" w:rsidR="00E21083" w:rsidRDefault="00E21083" w:rsidP="00E21083">
      <w:pPr>
        <w:rPr>
          <w:rFonts w:ascii="Arial" w:hAnsi="Arial" w:cs="Arial"/>
          <w:sz w:val="24"/>
          <w:szCs w:val="24"/>
          <w:lang w:val="en-US"/>
        </w:rPr>
      </w:pPr>
    </w:p>
    <w:p w14:paraId="3DD8C0D5" w14:textId="46426287" w:rsidR="00E21083" w:rsidRPr="00AA3447" w:rsidRDefault="00E21083" w:rsidP="00E21083">
      <w:pPr>
        <w:rPr>
          <w:rFonts w:ascii="Arial" w:hAnsi="Arial" w:cs="Arial"/>
          <w:sz w:val="24"/>
          <w:szCs w:val="24"/>
          <w:lang w:val="en-US"/>
        </w:rPr>
      </w:pPr>
      <w:r w:rsidRPr="00402D0F">
        <w:rPr>
          <w:rFonts w:ascii="Arial" w:hAnsi="Arial" w:cs="Arial"/>
          <w:sz w:val="24"/>
          <w:szCs w:val="24"/>
          <w:lang w:val="en-US"/>
        </w:rPr>
        <w:t xml:space="preserve">Leppäluoto J, Westerlund T, Huttunen P, Oksa J, Smolander J, Dugué B, Mikkelsson M. Effects of long-term whole-body cold exposures on plasma concentrations of ACTH, beta-endorphin, cortisol, catecholamines and cytokines in healthy females. </w:t>
      </w:r>
      <w:r w:rsidRPr="00AA3447">
        <w:rPr>
          <w:rFonts w:ascii="Arial" w:hAnsi="Arial" w:cs="Arial"/>
          <w:sz w:val="24"/>
          <w:szCs w:val="24"/>
          <w:lang w:val="en-US"/>
        </w:rPr>
        <w:t>Scand J Clin Lab Invest 2008;68:145–53.</w:t>
      </w:r>
    </w:p>
    <w:p w14:paraId="0E084FF9" w14:textId="77777777" w:rsidR="00E21083" w:rsidRDefault="00E21083" w:rsidP="00E21083">
      <w:pPr>
        <w:rPr>
          <w:rFonts w:ascii="Arial" w:hAnsi="Arial" w:cs="Arial"/>
          <w:bCs/>
          <w:sz w:val="24"/>
          <w:szCs w:val="24"/>
          <w:lang w:val="en-US"/>
        </w:rPr>
      </w:pPr>
    </w:p>
    <w:p w14:paraId="3F6A8944" w14:textId="445F107C" w:rsidR="00E21083" w:rsidRPr="00AA3447" w:rsidRDefault="00E21083" w:rsidP="00E21083">
      <w:pPr>
        <w:rPr>
          <w:rFonts w:ascii="Arial" w:hAnsi="Arial" w:cs="Arial"/>
          <w:bCs/>
          <w:sz w:val="24"/>
          <w:szCs w:val="24"/>
        </w:rPr>
      </w:pPr>
      <w:r w:rsidRPr="00D44D00">
        <w:rPr>
          <w:rFonts w:ascii="Arial" w:hAnsi="Arial" w:cs="Arial"/>
          <w:bCs/>
          <w:sz w:val="24"/>
          <w:szCs w:val="24"/>
          <w:lang w:val="en-US"/>
        </w:rPr>
        <w:t xml:space="preserve">Nutsford D, Pearson AL, Kingham S, Reitsma F. Residential exposure to visible blue space (but not green space) associated with lower psychological distress in a capital city. </w:t>
      </w:r>
      <w:r w:rsidRPr="00AA3447">
        <w:rPr>
          <w:rFonts w:ascii="Arial" w:hAnsi="Arial" w:cs="Arial"/>
          <w:bCs/>
          <w:sz w:val="24"/>
          <w:szCs w:val="24"/>
        </w:rPr>
        <w:t>Health Place 2016;39:70–8.</w:t>
      </w:r>
    </w:p>
    <w:p w14:paraId="01CED32E" w14:textId="77777777" w:rsidR="00E21083" w:rsidRDefault="00E21083" w:rsidP="00E21083">
      <w:pPr>
        <w:rPr>
          <w:rFonts w:ascii="Arial" w:eastAsia="Arial" w:hAnsi="Arial" w:cs="Arial"/>
          <w:bCs/>
          <w:sz w:val="24"/>
          <w:szCs w:val="24"/>
        </w:rPr>
      </w:pPr>
    </w:p>
    <w:p w14:paraId="7520C007" w14:textId="6FF0BEA6" w:rsidR="00E21083" w:rsidRPr="0085621D" w:rsidRDefault="00E21083" w:rsidP="00E21083">
      <w:pPr>
        <w:rPr>
          <w:rFonts w:ascii="Arial" w:eastAsia="Arial" w:hAnsi="Arial" w:cs="Arial"/>
          <w:bCs/>
          <w:sz w:val="24"/>
          <w:szCs w:val="24"/>
          <w:lang w:val="en-US"/>
        </w:rPr>
      </w:pPr>
      <w:r w:rsidRPr="00402D0F">
        <w:rPr>
          <w:rFonts w:ascii="Arial" w:eastAsia="Arial" w:hAnsi="Arial" w:cs="Arial"/>
          <w:bCs/>
          <w:sz w:val="24"/>
          <w:szCs w:val="24"/>
        </w:rPr>
        <w:t xml:space="preserve">Sapolski RM. Perché alle zebre non viene l’ulcera. </w:t>
      </w:r>
      <w:r w:rsidRPr="0085621D">
        <w:rPr>
          <w:rFonts w:ascii="Arial" w:eastAsia="Arial" w:hAnsi="Arial" w:cs="Arial"/>
          <w:bCs/>
          <w:sz w:val="24"/>
          <w:szCs w:val="24"/>
          <w:lang w:val="en-US"/>
        </w:rPr>
        <w:t>Roma, Castelvecchi 2014.</w:t>
      </w:r>
    </w:p>
    <w:p w14:paraId="637FAB06" w14:textId="77777777" w:rsidR="00E21083" w:rsidRDefault="00E21083" w:rsidP="00E21083">
      <w:pPr>
        <w:rPr>
          <w:rFonts w:ascii="Arial" w:hAnsi="Arial" w:cs="Arial"/>
          <w:sz w:val="24"/>
          <w:szCs w:val="24"/>
          <w:lang w:val="en-US"/>
        </w:rPr>
      </w:pPr>
    </w:p>
    <w:p w14:paraId="0473D3F1" w14:textId="76883C56" w:rsidR="00E21083" w:rsidRPr="003C1E9F" w:rsidRDefault="00E21083" w:rsidP="00E21083">
      <w:pPr>
        <w:rPr>
          <w:rFonts w:ascii="Arial" w:hAnsi="Arial" w:cs="Arial"/>
          <w:sz w:val="24"/>
          <w:szCs w:val="24"/>
          <w:lang w:val="fr-FR"/>
        </w:rPr>
      </w:pPr>
      <w:r w:rsidRPr="0085621D">
        <w:rPr>
          <w:rFonts w:ascii="Arial" w:hAnsi="Arial" w:cs="Arial"/>
          <w:sz w:val="24"/>
          <w:szCs w:val="24"/>
          <w:lang w:val="en-US"/>
        </w:rPr>
        <w:t xml:space="preserve">Selye HA. A syndrome produced by diverse nocuous agents. </w:t>
      </w:r>
      <w:r w:rsidRPr="003C1E9F">
        <w:rPr>
          <w:rFonts w:ascii="Arial" w:hAnsi="Arial" w:cs="Arial"/>
          <w:i/>
          <w:sz w:val="24"/>
          <w:szCs w:val="24"/>
          <w:lang w:val="fr-FR"/>
        </w:rPr>
        <w:t>Nature</w:t>
      </w:r>
      <w:r w:rsidRPr="003C1E9F">
        <w:rPr>
          <w:rFonts w:ascii="Arial" w:hAnsi="Arial" w:cs="Arial"/>
          <w:sz w:val="24"/>
          <w:szCs w:val="24"/>
          <w:lang w:val="fr-FR"/>
        </w:rPr>
        <w:t>. 1936;138:32-36.</w:t>
      </w:r>
    </w:p>
    <w:p w14:paraId="72E567FF" w14:textId="77777777" w:rsidR="00E21083" w:rsidRDefault="00E21083" w:rsidP="00E21083">
      <w:pPr>
        <w:rPr>
          <w:rFonts w:ascii="Arial" w:hAnsi="Arial" w:cs="Arial"/>
          <w:sz w:val="24"/>
          <w:szCs w:val="24"/>
          <w:lang w:val="en-US"/>
        </w:rPr>
      </w:pPr>
    </w:p>
    <w:p w14:paraId="6A9680B7" w14:textId="33D0F8CC" w:rsidR="00E21083" w:rsidRPr="00402D0F" w:rsidRDefault="00E21083" w:rsidP="00E21083">
      <w:pPr>
        <w:rPr>
          <w:rFonts w:ascii="Arial" w:hAnsi="Arial" w:cs="Arial"/>
          <w:sz w:val="24"/>
          <w:szCs w:val="24"/>
          <w:lang w:val="en-US"/>
        </w:rPr>
      </w:pPr>
      <w:r w:rsidRPr="00402D0F">
        <w:rPr>
          <w:rFonts w:ascii="Arial" w:hAnsi="Arial" w:cs="Arial"/>
          <w:sz w:val="24"/>
          <w:szCs w:val="24"/>
          <w:lang w:val="en-US"/>
        </w:rPr>
        <w:t>Silva JE. Thermogenic Mechanisms and Their Hormonal Regulation.</w:t>
      </w:r>
      <w:r w:rsidRPr="00402D0F">
        <w:rPr>
          <w:lang w:val="en-US"/>
        </w:rPr>
        <w:t xml:space="preserve"> </w:t>
      </w:r>
      <w:r w:rsidRPr="00402D0F">
        <w:rPr>
          <w:rFonts w:ascii="Arial" w:hAnsi="Arial" w:cs="Arial"/>
          <w:sz w:val="24"/>
          <w:szCs w:val="24"/>
          <w:lang w:val="en-US"/>
        </w:rPr>
        <w:t>Physiol Rev 2006;86: 435–64.</w:t>
      </w:r>
    </w:p>
    <w:p w14:paraId="03284487" w14:textId="77777777" w:rsidR="00E21083" w:rsidRDefault="00E21083" w:rsidP="00E21083">
      <w:pPr>
        <w:autoSpaceDE w:val="0"/>
        <w:autoSpaceDN w:val="0"/>
        <w:adjustRightInd w:val="0"/>
        <w:rPr>
          <w:rFonts w:ascii="Arial" w:hAnsi="Arial" w:cs="Arial"/>
          <w:sz w:val="24"/>
          <w:szCs w:val="24"/>
          <w:lang w:val="en-US"/>
        </w:rPr>
      </w:pPr>
    </w:p>
    <w:p w14:paraId="2AD4E737" w14:textId="65D3A330" w:rsidR="00E21083" w:rsidRPr="00402D0F" w:rsidRDefault="00E21083" w:rsidP="00E21083">
      <w:pPr>
        <w:autoSpaceDE w:val="0"/>
        <w:autoSpaceDN w:val="0"/>
        <w:adjustRightInd w:val="0"/>
        <w:rPr>
          <w:rFonts w:ascii="Arial" w:hAnsi="Arial" w:cs="Arial"/>
          <w:sz w:val="24"/>
          <w:szCs w:val="24"/>
          <w:lang w:val="en-US"/>
        </w:rPr>
      </w:pPr>
      <w:r w:rsidRPr="00402D0F">
        <w:rPr>
          <w:rFonts w:ascii="Arial" w:hAnsi="Arial" w:cs="Arial"/>
          <w:sz w:val="24"/>
          <w:szCs w:val="24"/>
          <w:lang w:val="en-US"/>
        </w:rPr>
        <w:t>Teramoto S, Ouchi Y. Swimming in cold water. Lancet 1999;354:1733.</w:t>
      </w:r>
    </w:p>
    <w:p w14:paraId="4B986A57" w14:textId="77777777" w:rsidR="00E21083" w:rsidRDefault="00E21083" w:rsidP="00E21083">
      <w:pPr>
        <w:rPr>
          <w:rFonts w:ascii="Arial" w:hAnsi="Arial" w:cs="Arial"/>
          <w:sz w:val="24"/>
          <w:szCs w:val="24"/>
          <w:lang w:val="en-US"/>
        </w:rPr>
      </w:pPr>
    </w:p>
    <w:p w14:paraId="44B6F0B0" w14:textId="3AD9AB96" w:rsidR="00E21083" w:rsidRPr="0085621D" w:rsidRDefault="00E21083" w:rsidP="00E21083">
      <w:pPr>
        <w:rPr>
          <w:rFonts w:ascii="Arial" w:hAnsi="Arial" w:cs="Arial"/>
          <w:sz w:val="24"/>
          <w:szCs w:val="24"/>
        </w:rPr>
      </w:pPr>
      <w:r w:rsidRPr="00402D0F">
        <w:rPr>
          <w:rFonts w:ascii="Arial" w:hAnsi="Arial" w:cs="Arial"/>
          <w:sz w:val="24"/>
          <w:szCs w:val="24"/>
          <w:lang w:val="en-US"/>
        </w:rPr>
        <w:t xml:space="preserve">Tipton MJ, Collier N, Massey H, Corbett J, Harper M. Cold water immersion: kill or cure? </w:t>
      </w:r>
      <w:r w:rsidRPr="0085621D">
        <w:rPr>
          <w:rFonts w:ascii="Arial" w:hAnsi="Arial" w:cs="Arial"/>
          <w:sz w:val="24"/>
          <w:szCs w:val="24"/>
        </w:rPr>
        <w:t>Exp Physiol 2017;102.11:1335-55.</w:t>
      </w:r>
    </w:p>
    <w:p w14:paraId="4588B108" w14:textId="77777777" w:rsidR="00E21083" w:rsidRDefault="00E21083" w:rsidP="00E21083">
      <w:pPr>
        <w:autoSpaceDE w:val="0"/>
        <w:autoSpaceDN w:val="0"/>
        <w:adjustRightInd w:val="0"/>
        <w:rPr>
          <w:rFonts w:ascii="Arial" w:hAnsi="Arial" w:cs="Arial"/>
          <w:sz w:val="24"/>
          <w:szCs w:val="24"/>
        </w:rPr>
      </w:pPr>
    </w:p>
    <w:p w14:paraId="393C6342" w14:textId="1DC14A6F" w:rsidR="00E21083" w:rsidRDefault="00E21083" w:rsidP="00E21083">
      <w:pPr>
        <w:autoSpaceDE w:val="0"/>
        <w:autoSpaceDN w:val="0"/>
        <w:adjustRightInd w:val="0"/>
        <w:rPr>
          <w:rFonts w:ascii="Arial" w:hAnsi="Arial" w:cs="Arial"/>
          <w:sz w:val="24"/>
          <w:szCs w:val="24"/>
        </w:rPr>
      </w:pPr>
      <w:r w:rsidRPr="00D44D00">
        <w:rPr>
          <w:rFonts w:ascii="Arial" w:hAnsi="Arial" w:cs="Arial"/>
          <w:sz w:val="24"/>
          <w:szCs w:val="24"/>
        </w:rPr>
        <w:t xml:space="preserve">Trabucchi P. Resisto dunque sono. </w:t>
      </w:r>
      <w:r w:rsidRPr="00E21083">
        <w:rPr>
          <w:rFonts w:ascii="Arial" w:hAnsi="Arial" w:cs="Arial"/>
          <w:sz w:val="24"/>
          <w:szCs w:val="24"/>
        </w:rPr>
        <w:t>2012, Corbaccio Editore, Milano.</w:t>
      </w:r>
    </w:p>
    <w:p w14:paraId="52F34092" w14:textId="77777777" w:rsidR="00A3414D" w:rsidRDefault="00A3414D" w:rsidP="00E21083">
      <w:pPr>
        <w:autoSpaceDE w:val="0"/>
        <w:autoSpaceDN w:val="0"/>
        <w:adjustRightInd w:val="0"/>
        <w:rPr>
          <w:rFonts w:ascii="Arial" w:hAnsi="Arial" w:cs="Arial"/>
          <w:sz w:val="24"/>
          <w:szCs w:val="24"/>
        </w:rPr>
      </w:pPr>
    </w:p>
    <w:p w14:paraId="16A25008" w14:textId="77777777" w:rsidR="00A3414D" w:rsidRDefault="00A3414D">
      <w:pPr>
        <w:rPr>
          <w:rFonts w:ascii="Arial" w:hAnsi="Arial" w:cs="Arial"/>
          <w:sz w:val="24"/>
          <w:szCs w:val="24"/>
        </w:rPr>
      </w:pPr>
      <w:r>
        <w:rPr>
          <w:rFonts w:ascii="Arial" w:hAnsi="Arial" w:cs="Arial"/>
          <w:sz w:val="24"/>
          <w:szCs w:val="24"/>
        </w:rPr>
        <w:br w:type="page"/>
      </w:r>
    </w:p>
    <w:p w14:paraId="1B514D9B" w14:textId="780F1FFD" w:rsidR="00A3414D" w:rsidRPr="00192BBE" w:rsidRDefault="00A3414D" w:rsidP="00E21083">
      <w:pPr>
        <w:autoSpaceDE w:val="0"/>
        <w:autoSpaceDN w:val="0"/>
        <w:adjustRightInd w:val="0"/>
        <w:rPr>
          <w:rFonts w:ascii="Arial" w:hAnsi="Arial" w:cs="Arial"/>
          <w:b/>
          <w:sz w:val="24"/>
          <w:szCs w:val="24"/>
        </w:rPr>
      </w:pPr>
      <w:bookmarkStart w:id="0" w:name="_GoBack"/>
      <w:r w:rsidRPr="00192BBE">
        <w:rPr>
          <w:rFonts w:ascii="Arial" w:hAnsi="Arial" w:cs="Arial"/>
          <w:b/>
          <w:sz w:val="24"/>
          <w:szCs w:val="24"/>
        </w:rPr>
        <w:lastRenderedPageBreak/>
        <w:t>Ilaria Demori</w:t>
      </w:r>
    </w:p>
    <w:bookmarkEnd w:id="0"/>
    <w:p w14:paraId="23A018C5" w14:textId="4B9C6312" w:rsidR="00ED078A" w:rsidRPr="00ED078A" w:rsidRDefault="00ED078A" w:rsidP="00ED078A">
      <w:pPr>
        <w:autoSpaceDE w:val="0"/>
        <w:autoSpaceDN w:val="0"/>
        <w:adjustRightInd w:val="0"/>
        <w:rPr>
          <w:rFonts w:ascii="Arial" w:hAnsi="Arial" w:cs="Arial"/>
          <w:sz w:val="24"/>
          <w:szCs w:val="24"/>
        </w:rPr>
      </w:pPr>
      <w:r w:rsidRPr="00ED078A">
        <w:rPr>
          <w:rFonts w:ascii="Arial" w:hAnsi="Arial" w:cs="Arial"/>
          <w:sz w:val="24"/>
          <w:szCs w:val="24"/>
        </w:rPr>
        <w:t>Biologa, PhD in Scienze Fisiologiche.</w:t>
      </w:r>
    </w:p>
    <w:p w14:paraId="4FE2F623" w14:textId="77777777" w:rsidR="00ED078A" w:rsidRPr="00ED078A" w:rsidRDefault="00ED078A" w:rsidP="00ED078A">
      <w:pPr>
        <w:autoSpaceDE w:val="0"/>
        <w:autoSpaceDN w:val="0"/>
        <w:adjustRightInd w:val="0"/>
        <w:rPr>
          <w:rFonts w:ascii="Arial" w:hAnsi="Arial" w:cs="Arial"/>
          <w:sz w:val="24"/>
          <w:szCs w:val="24"/>
        </w:rPr>
      </w:pPr>
      <w:r w:rsidRPr="00ED078A">
        <w:rPr>
          <w:rFonts w:ascii="Arial" w:hAnsi="Arial" w:cs="Arial"/>
          <w:sz w:val="24"/>
          <w:szCs w:val="24"/>
        </w:rPr>
        <w:t>Ricercatrice di Fisiologia, Dipartimento di Farmacia, Università di Genova.</w:t>
      </w:r>
    </w:p>
    <w:p w14:paraId="51097BE0" w14:textId="77777777" w:rsidR="00ED078A" w:rsidRPr="00ED078A" w:rsidRDefault="00ED078A" w:rsidP="00ED078A">
      <w:pPr>
        <w:autoSpaceDE w:val="0"/>
        <w:autoSpaceDN w:val="0"/>
        <w:adjustRightInd w:val="0"/>
        <w:rPr>
          <w:rFonts w:ascii="Arial" w:hAnsi="Arial" w:cs="Arial"/>
          <w:sz w:val="24"/>
          <w:szCs w:val="24"/>
        </w:rPr>
      </w:pPr>
      <w:r w:rsidRPr="00ED078A">
        <w:rPr>
          <w:rFonts w:ascii="Arial" w:hAnsi="Arial" w:cs="Arial"/>
          <w:sz w:val="24"/>
          <w:szCs w:val="24"/>
        </w:rPr>
        <w:t>Docente di Fisiologia e Nutrizione Umana, Università di Genova.</w:t>
      </w:r>
    </w:p>
    <w:p w14:paraId="73E20E13" w14:textId="77777777" w:rsidR="00ED078A" w:rsidRPr="00ED078A" w:rsidRDefault="00ED078A" w:rsidP="00ED078A">
      <w:pPr>
        <w:autoSpaceDE w:val="0"/>
        <w:autoSpaceDN w:val="0"/>
        <w:adjustRightInd w:val="0"/>
        <w:rPr>
          <w:rFonts w:ascii="Arial" w:hAnsi="Arial" w:cs="Arial"/>
          <w:sz w:val="24"/>
          <w:szCs w:val="24"/>
        </w:rPr>
      </w:pPr>
      <w:r w:rsidRPr="00ED078A">
        <w:rPr>
          <w:rFonts w:ascii="Arial" w:hAnsi="Arial" w:cs="Arial"/>
          <w:sz w:val="24"/>
          <w:szCs w:val="24"/>
        </w:rPr>
        <w:t>Docente di Psiconeuroendocrinoimmunologia nell’Alta Formazione Universitaria.</w:t>
      </w:r>
    </w:p>
    <w:p w14:paraId="4242D69A" w14:textId="77777777" w:rsidR="00ED078A" w:rsidRPr="00ED078A" w:rsidRDefault="00ED078A" w:rsidP="00ED078A">
      <w:pPr>
        <w:autoSpaceDE w:val="0"/>
        <w:autoSpaceDN w:val="0"/>
        <w:adjustRightInd w:val="0"/>
        <w:rPr>
          <w:rFonts w:ascii="Arial" w:hAnsi="Arial" w:cs="Arial"/>
          <w:sz w:val="24"/>
          <w:szCs w:val="24"/>
        </w:rPr>
      </w:pPr>
      <w:r w:rsidRPr="00ED078A">
        <w:rPr>
          <w:rFonts w:ascii="Arial" w:hAnsi="Arial" w:cs="Arial"/>
          <w:sz w:val="24"/>
          <w:szCs w:val="24"/>
        </w:rPr>
        <w:t>Membro Società Italiana di Fisiologia.</w:t>
      </w:r>
    </w:p>
    <w:p w14:paraId="192FBAC6" w14:textId="77777777" w:rsidR="00ED078A" w:rsidRPr="00ED078A" w:rsidRDefault="00ED078A" w:rsidP="00ED078A">
      <w:pPr>
        <w:autoSpaceDE w:val="0"/>
        <w:autoSpaceDN w:val="0"/>
        <w:adjustRightInd w:val="0"/>
        <w:rPr>
          <w:rFonts w:ascii="Arial" w:hAnsi="Arial" w:cs="Arial"/>
          <w:sz w:val="24"/>
          <w:szCs w:val="24"/>
        </w:rPr>
      </w:pPr>
      <w:r w:rsidRPr="00ED078A">
        <w:rPr>
          <w:rFonts w:ascii="Arial" w:hAnsi="Arial" w:cs="Arial"/>
          <w:sz w:val="24"/>
          <w:szCs w:val="24"/>
        </w:rPr>
        <w:t>Vice Presidente Società Italiana di Psiconeuroendocrinoimmunologia (SIPNEI)</w:t>
      </w:r>
    </w:p>
    <w:p w14:paraId="571CF5D3" w14:textId="77777777" w:rsidR="00ED078A" w:rsidRPr="00ED078A" w:rsidRDefault="00ED078A" w:rsidP="00ED078A">
      <w:pPr>
        <w:autoSpaceDE w:val="0"/>
        <w:autoSpaceDN w:val="0"/>
        <w:adjustRightInd w:val="0"/>
        <w:rPr>
          <w:rFonts w:ascii="Arial" w:hAnsi="Arial" w:cs="Arial"/>
          <w:sz w:val="24"/>
          <w:szCs w:val="24"/>
        </w:rPr>
      </w:pPr>
      <w:r w:rsidRPr="00ED078A">
        <w:rPr>
          <w:rFonts w:ascii="Arial" w:hAnsi="Arial" w:cs="Arial"/>
          <w:sz w:val="24"/>
          <w:szCs w:val="24"/>
        </w:rPr>
        <w:t>Relatrice in congressi nazionali e internazionali.</w:t>
      </w:r>
    </w:p>
    <w:p w14:paraId="774B1821" w14:textId="0D0F8CD4" w:rsidR="00A3414D" w:rsidRDefault="00ED078A" w:rsidP="00ED078A">
      <w:pPr>
        <w:autoSpaceDE w:val="0"/>
        <w:autoSpaceDN w:val="0"/>
        <w:adjustRightInd w:val="0"/>
        <w:rPr>
          <w:rFonts w:ascii="Arial" w:hAnsi="Arial" w:cs="Arial"/>
          <w:sz w:val="24"/>
          <w:szCs w:val="24"/>
        </w:rPr>
      </w:pPr>
      <w:r w:rsidRPr="00ED078A">
        <w:rPr>
          <w:rFonts w:ascii="Arial" w:hAnsi="Arial" w:cs="Arial"/>
          <w:sz w:val="24"/>
          <w:szCs w:val="24"/>
        </w:rPr>
        <w:t>Autrice di capitoli di libri e numerosi articoli su riviste nazionali e internazionali.</w:t>
      </w:r>
    </w:p>
    <w:p w14:paraId="6D19A10A" w14:textId="77777777" w:rsidR="00ED078A" w:rsidRDefault="00ED078A" w:rsidP="00E21083">
      <w:pPr>
        <w:autoSpaceDE w:val="0"/>
        <w:autoSpaceDN w:val="0"/>
        <w:adjustRightInd w:val="0"/>
        <w:rPr>
          <w:rFonts w:ascii="Arial" w:hAnsi="Arial" w:cs="Arial"/>
          <w:b/>
          <w:sz w:val="24"/>
          <w:szCs w:val="24"/>
        </w:rPr>
      </w:pPr>
    </w:p>
    <w:p w14:paraId="63DFFE9E" w14:textId="49917A9C" w:rsidR="00A3414D" w:rsidRPr="00ED078A" w:rsidRDefault="00A3414D" w:rsidP="00E21083">
      <w:pPr>
        <w:autoSpaceDE w:val="0"/>
        <w:autoSpaceDN w:val="0"/>
        <w:adjustRightInd w:val="0"/>
        <w:rPr>
          <w:rFonts w:ascii="Arial" w:hAnsi="Arial" w:cs="Arial"/>
          <w:b/>
          <w:sz w:val="24"/>
          <w:szCs w:val="24"/>
        </w:rPr>
      </w:pPr>
      <w:r w:rsidRPr="00ED078A">
        <w:rPr>
          <w:rFonts w:ascii="Arial" w:hAnsi="Arial" w:cs="Arial"/>
          <w:b/>
          <w:sz w:val="24"/>
          <w:szCs w:val="24"/>
        </w:rPr>
        <w:t xml:space="preserve">Roberto Giuria </w:t>
      </w:r>
    </w:p>
    <w:p w14:paraId="46A38B23" w14:textId="42B8BA2A" w:rsidR="00A3414D" w:rsidRPr="00A3414D" w:rsidRDefault="00A3414D" w:rsidP="00A3414D">
      <w:pPr>
        <w:autoSpaceDE w:val="0"/>
        <w:autoSpaceDN w:val="0"/>
        <w:adjustRightInd w:val="0"/>
        <w:rPr>
          <w:rFonts w:ascii="Arial" w:hAnsi="Arial" w:cs="Arial"/>
          <w:sz w:val="24"/>
          <w:szCs w:val="24"/>
        </w:rPr>
      </w:pPr>
      <w:r>
        <w:rPr>
          <w:rFonts w:ascii="Arial" w:hAnsi="Arial" w:cs="Arial"/>
          <w:sz w:val="24"/>
          <w:szCs w:val="24"/>
        </w:rPr>
        <w:t xml:space="preserve">Medico </w:t>
      </w:r>
      <w:r w:rsidR="00ED078A">
        <w:rPr>
          <w:rFonts w:ascii="Arial" w:hAnsi="Arial" w:cs="Arial"/>
          <w:sz w:val="24"/>
          <w:szCs w:val="24"/>
        </w:rPr>
        <w:t>dentista</w:t>
      </w:r>
      <w:r>
        <w:rPr>
          <w:rFonts w:ascii="Arial" w:hAnsi="Arial" w:cs="Arial"/>
          <w:sz w:val="24"/>
          <w:szCs w:val="24"/>
        </w:rPr>
        <w:t>, già</w:t>
      </w:r>
      <w:r w:rsidRPr="00A3414D">
        <w:rPr>
          <w:rFonts w:ascii="Arial" w:hAnsi="Arial" w:cs="Arial"/>
          <w:sz w:val="24"/>
          <w:szCs w:val="24"/>
        </w:rPr>
        <w:t xml:space="preserve"> professore a contratto </w:t>
      </w:r>
      <w:r>
        <w:rPr>
          <w:rFonts w:ascii="Arial" w:hAnsi="Arial" w:cs="Arial"/>
          <w:sz w:val="24"/>
          <w:szCs w:val="24"/>
        </w:rPr>
        <w:t>dell’Università di Genova</w:t>
      </w:r>
      <w:r w:rsidR="00ED078A">
        <w:rPr>
          <w:rFonts w:ascii="Arial" w:hAnsi="Arial" w:cs="Arial"/>
          <w:sz w:val="24"/>
          <w:szCs w:val="24"/>
        </w:rPr>
        <w:t>.</w:t>
      </w:r>
      <w:r>
        <w:rPr>
          <w:rFonts w:ascii="Arial" w:hAnsi="Arial" w:cs="Arial"/>
          <w:sz w:val="24"/>
          <w:szCs w:val="24"/>
        </w:rPr>
        <w:t xml:space="preserve"> </w:t>
      </w:r>
    </w:p>
    <w:p w14:paraId="68BDA7A3" w14:textId="77777777" w:rsidR="00ED078A" w:rsidRDefault="00A3414D" w:rsidP="00A3414D">
      <w:pPr>
        <w:autoSpaceDE w:val="0"/>
        <w:autoSpaceDN w:val="0"/>
        <w:adjustRightInd w:val="0"/>
        <w:rPr>
          <w:rFonts w:ascii="Arial" w:hAnsi="Arial" w:cs="Arial"/>
          <w:sz w:val="24"/>
          <w:szCs w:val="24"/>
        </w:rPr>
      </w:pPr>
      <w:r w:rsidRPr="00A3414D">
        <w:rPr>
          <w:rFonts w:ascii="Arial" w:hAnsi="Arial" w:cs="Arial"/>
          <w:sz w:val="24"/>
          <w:szCs w:val="24"/>
        </w:rPr>
        <w:t xml:space="preserve">Dal 2003 si occupa del rapporto tra cimenti invernali e </w:t>
      </w:r>
      <w:r>
        <w:rPr>
          <w:rFonts w:ascii="Arial" w:hAnsi="Arial" w:cs="Arial"/>
          <w:sz w:val="24"/>
          <w:szCs w:val="24"/>
        </w:rPr>
        <w:t>salute</w:t>
      </w:r>
      <w:r w:rsidR="00ED078A">
        <w:rPr>
          <w:rFonts w:ascii="Arial" w:hAnsi="Arial" w:cs="Arial"/>
          <w:sz w:val="24"/>
          <w:szCs w:val="24"/>
        </w:rPr>
        <w:t>.</w:t>
      </w:r>
    </w:p>
    <w:p w14:paraId="4680F3B4" w14:textId="77777777" w:rsidR="00ED078A" w:rsidRDefault="00ED078A" w:rsidP="00A3414D">
      <w:pPr>
        <w:autoSpaceDE w:val="0"/>
        <w:autoSpaceDN w:val="0"/>
        <w:adjustRightInd w:val="0"/>
        <w:rPr>
          <w:rFonts w:ascii="Arial" w:hAnsi="Arial" w:cs="Arial"/>
          <w:sz w:val="24"/>
          <w:szCs w:val="24"/>
        </w:rPr>
      </w:pPr>
      <w:r>
        <w:rPr>
          <w:rFonts w:ascii="Arial" w:hAnsi="Arial" w:cs="Arial"/>
          <w:sz w:val="24"/>
          <w:szCs w:val="24"/>
        </w:rPr>
        <w:t>Relatore in convegni nazionali e internazionali.</w:t>
      </w:r>
    </w:p>
    <w:p w14:paraId="0E89744E" w14:textId="7948F6F5" w:rsidR="00A3414D" w:rsidRPr="00A3414D" w:rsidRDefault="00ED078A" w:rsidP="00A3414D">
      <w:pPr>
        <w:autoSpaceDE w:val="0"/>
        <w:autoSpaceDN w:val="0"/>
        <w:adjustRightInd w:val="0"/>
        <w:rPr>
          <w:rFonts w:ascii="Arial" w:hAnsi="Arial" w:cs="Arial"/>
          <w:sz w:val="24"/>
          <w:szCs w:val="24"/>
        </w:rPr>
      </w:pPr>
      <w:r>
        <w:rPr>
          <w:rFonts w:ascii="Arial" w:hAnsi="Arial" w:cs="Arial"/>
          <w:sz w:val="24"/>
          <w:szCs w:val="24"/>
        </w:rPr>
        <w:t xml:space="preserve">Autore </w:t>
      </w:r>
      <w:r w:rsidR="00192BBE">
        <w:rPr>
          <w:rFonts w:ascii="Arial" w:hAnsi="Arial" w:cs="Arial"/>
          <w:sz w:val="24"/>
          <w:szCs w:val="24"/>
        </w:rPr>
        <w:t>di numerosi articoli</w:t>
      </w:r>
      <w:r>
        <w:rPr>
          <w:rFonts w:ascii="Arial" w:hAnsi="Arial" w:cs="Arial"/>
          <w:sz w:val="24"/>
          <w:szCs w:val="24"/>
        </w:rPr>
        <w:t xml:space="preserve"> su riviste nazionali e internazionali.</w:t>
      </w:r>
    </w:p>
    <w:p w14:paraId="4A3F94ED" w14:textId="25373EB3" w:rsidR="00A3414D" w:rsidRPr="00A3414D" w:rsidRDefault="00A3414D" w:rsidP="00A3414D">
      <w:pPr>
        <w:autoSpaceDE w:val="0"/>
        <w:autoSpaceDN w:val="0"/>
        <w:adjustRightInd w:val="0"/>
        <w:rPr>
          <w:rFonts w:ascii="Arial" w:hAnsi="Arial" w:cs="Arial"/>
          <w:sz w:val="24"/>
          <w:szCs w:val="24"/>
        </w:rPr>
      </w:pPr>
      <w:r>
        <w:rPr>
          <w:rFonts w:ascii="Arial" w:hAnsi="Arial" w:cs="Arial"/>
          <w:sz w:val="24"/>
          <w:szCs w:val="24"/>
        </w:rPr>
        <w:t>F</w:t>
      </w:r>
      <w:r w:rsidRPr="00A3414D">
        <w:rPr>
          <w:rFonts w:ascii="Arial" w:hAnsi="Arial" w:cs="Arial"/>
          <w:sz w:val="24"/>
          <w:szCs w:val="24"/>
        </w:rPr>
        <w:t>onda</w:t>
      </w:r>
      <w:r>
        <w:rPr>
          <w:rFonts w:ascii="Arial" w:hAnsi="Arial" w:cs="Arial"/>
          <w:sz w:val="24"/>
          <w:szCs w:val="24"/>
        </w:rPr>
        <w:t>tore e Presidente dell</w:t>
      </w:r>
      <w:r w:rsidRPr="00A3414D">
        <w:rPr>
          <w:rFonts w:ascii="Arial" w:hAnsi="Arial" w:cs="Arial"/>
          <w:sz w:val="24"/>
          <w:szCs w:val="24"/>
        </w:rPr>
        <w:t>’Associazione Nuotatori del Tempo Avverso.</w:t>
      </w:r>
    </w:p>
    <w:p w14:paraId="5367CBF1" w14:textId="05026772" w:rsidR="00A3414D" w:rsidRDefault="00ED078A" w:rsidP="00A3414D">
      <w:pPr>
        <w:autoSpaceDE w:val="0"/>
        <w:autoSpaceDN w:val="0"/>
        <w:adjustRightInd w:val="0"/>
        <w:rPr>
          <w:rFonts w:ascii="Arial" w:hAnsi="Arial" w:cs="Arial"/>
          <w:sz w:val="24"/>
          <w:szCs w:val="24"/>
        </w:rPr>
      </w:pPr>
      <w:r>
        <w:rPr>
          <w:rFonts w:ascii="Arial" w:hAnsi="Arial" w:cs="Arial"/>
          <w:sz w:val="24"/>
          <w:szCs w:val="24"/>
        </w:rPr>
        <w:t>Ideatore</w:t>
      </w:r>
      <w:r w:rsidR="00A3414D">
        <w:rPr>
          <w:rFonts w:ascii="Arial" w:hAnsi="Arial" w:cs="Arial"/>
          <w:sz w:val="24"/>
          <w:szCs w:val="24"/>
        </w:rPr>
        <w:t xml:space="preserve"> della Settimana Blu di Savona </w:t>
      </w:r>
      <w:r w:rsidR="00A3414D" w:rsidRPr="00A3414D">
        <w:rPr>
          <w:rFonts w:ascii="Arial" w:hAnsi="Arial" w:cs="Arial"/>
          <w:sz w:val="24"/>
          <w:szCs w:val="24"/>
        </w:rPr>
        <w:t>e della Giornata Crio</w:t>
      </w:r>
      <w:r w:rsidR="00A3414D">
        <w:rPr>
          <w:rFonts w:ascii="Arial" w:hAnsi="Arial" w:cs="Arial"/>
          <w:sz w:val="24"/>
          <w:szCs w:val="24"/>
        </w:rPr>
        <w:t xml:space="preserve">mare di Genova. </w:t>
      </w:r>
    </w:p>
    <w:p w14:paraId="7A20E71E" w14:textId="7F3714AE" w:rsidR="00A3414D" w:rsidRDefault="00A3414D" w:rsidP="00A3414D">
      <w:pPr>
        <w:autoSpaceDE w:val="0"/>
        <w:autoSpaceDN w:val="0"/>
        <w:adjustRightInd w:val="0"/>
        <w:rPr>
          <w:rFonts w:ascii="Arial" w:hAnsi="Arial" w:cs="Arial"/>
          <w:sz w:val="24"/>
          <w:szCs w:val="24"/>
        </w:rPr>
      </w:pPr>
      <w:r w:rsidRPr="00A3414D">
        <w:rPr>
          <w:rFonts w:ascii="Arial" w:hAnsi="Arial" w:cs="Arial"/>
          <w:sz w:val="24"/>
          <w:szCs w:val="24"/>
        </w:rPr>
        <w:t xml:space="preserve">Responsabile della Sezione SIPNEI </w:t>
      </w:r>
      <w:r w:rsidR="00ED078A" w:rsidRPr="00A3414D">
        <w:rPr>
          <w:rFonts w:ascii="Arial" w:hAnsi="Arial" w:cs="Arial"/>
          <w:sz w:val="24"/>
          <w:szCs w:val="24"/>
        </w:rPr>
        <w:t>Liguria</w:t>
      </w:r>
      <w:r w:rsidRPr="00A3414D">
        <w:rPr>
          <w:rFonts w:ascii="Arial" w:hAnsi="Arial" w:cs="Arial"/>
          <w:sz w:val="24"/>
          <w:szCs w:val="24"/>
        </w:rPr>
        <w:t>.</w:t>
      </w:r>
    </w:p>
    <w:p w14:paraId="47C3B220" w14:textId="35656216" w:rsidR="00ED078A" w:rsidRDefault="00ED078A" w:rsidP="00A3414D">
      <w:pPr>
        <w:autoSpaceDE w:val="0"/>
        <w:autoSpaceDN w:val="0"/>
        <w:adjustRightInd w:val="0"/>
        <w:rPr>
          <w:rFonts w:ascii="Arial" w:hAnsi="Arial" w:cs="Arial"/>
          <w:sz w:val="24"/>
          <w:szCs w:val="24"/>
        </w:rPr>
      </w:pPr>
    </w:p>
    <w:p w14:paraId="0D70B99E" w14:textId="7F624CFC" w:rsidR="00ED078A" w:rsidRPr="00ED078A" w:rsidRDefault="00ED078A" w:rsidP="00A3414D">
      <w:pPr>
        <w:autoSpaceDE w:val="0"/>
        <w:autoSpaceDN w:val="0"/>
        <w:adjustRightInd w:val="0"/>
        <w:rPr>
          <w:rFonts w:ascii="Arial" w:hAnsi="Arial" w:cs="Arial"/>
          <w:b/>
          <w:sz w:val="24"/>
          <w:szCs w:val="24"/>
        </w:rPr>
      </w:pPr>
      <w:r w:rsidRPr="00ED078A">
        <w:rPr>
          <w:rFonts w:ascii="Arial" w:hAnsi="Arial" w:cs="Arial"/>
          <w:b/>
          <w:sz w:val="24"/>
          <w:szCs w:val="24"/>
        </w:rPr>
        <w:t>Erika Luzzo</w:t>
      </w:r>
    </w:p>
    <w:p w14:paraId="79304C44" w14:textId="0ADF029E" w:rsidR="00ED078A" w:rsidRPr="00A3414D" w:rsidRDefault="00ED078A" w:rsidP="00A3414D">
      <w:pPr>
        <w:autoSpaceDE w:val="0"/>
        <w:autoSpaceDN w:val="0"/>
        <w:adjustRightInd w:val="0"/>
        <w:rPr>
          <w:rFonts w:ascii="Arial" w:hAnsi="Arial" w:cs="Arial"/>
          <w:sz w:val="24"/>
          <w:szCs w:val="24"/>
        </w:rPr>
      </w:pPr>
      <w:r w:rsidRPr="00ED078A">
        <w:rPr>
          <w:rFonts w:ascii="Arial" w:hAnsi="Arial" w:cs="Arial"/>
          <w:sz w:val="24"/>
          <w:szCs w:val="24"/>
        </w:rPr>
        <w:t>Infermiera, Psicomotricista, Counselor, Membro del Direttivo SIPNEI Liguria, Membro del Direttivo Nuotatori del Tempo Avverso, Allenatore della Federazione Italiana Nuoto e Istruttore della Federazione Italiana Triathlon.</w:t>
      </w:r>
    </w:p>
    <w:sectPr w:rsidR="00ED078A" w:rsidRPr="00A341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67F93"/>
    <w:multiLevelType w:val="hybridMultilevel"/>
    <w:tmpl w:val="B6FA2D40"/>
    <w:lvl w:ilvl="0" w:tplc="440273D2">
      <w:start w:val="1"/>
      <w:numFmt w:val="bullet"/>
      <w:lvlText w:val="•"/>
      <w:lvlJc w:val="left"/>
      <w:pPr>
        <w:tabs>
          <w:tab w:val="num" w:pos="720"/>
        </w:tabs>
        <w:ind w:left="720" w:hanging="360"/>
      </w:pPr>
      <w:rPr>
        <w:rFonts w:ascii="Arial" w:hAnsi="Arial" w:hint="default"/>
      </w:rPr>
    </w:lvl>
    <w:lvl w:ilvl="1" w:tplc="A54CF926" w:tentative="1">
      <w:start w:val="1"/>
      <w:numFmt w:val="bullet"/>
      <w:lvlText w:val="•"/>
      <w:lvlJc w:val="left"/>
      <w:pPr>
        <w:tabs>
          <w:tab w:val="num" w:pos="1440"/>
        </w:tabs>
        <w:ind w:left="1440" w:hanging="360"/>
      </w:pPr>
      <w:rPr>
        <w:rFonts w:ascii="Arial" w:hAnsi="Arial" w:hint="default"/>
      </w:rPr>
    </w:lvl>
    <w:lvl w:ilvl="2" w:tplc="DF544364" w:tentative="1">
      <w:start w:val="1"/>
      <w:numFmt w:val="bullet"/>
      <w:lvlText w:val="•"/>
      <w:lvlJc w:val="left"/>
      <w:pPr>
        <w:tabs>
          <w:tab w:val="num" w:pos="2160"/>
        </w:tabs>
        <w:ind w:left="2160" w:hanging="360"/>
      </w:pPr>
      <w:rPr>
        <w:rFonts w:ascii="Arial" w:hAnsi="Arial" w:hint="default"/>
      </w:rPr>
    </w:lvl>
    <w:lvl w:ilvl="3" w:tplc="A5AC5D10" w:tentative="1">
      <w:start w:val="1"/>
      <w:numFmt w:val="bullet"/>
      <w:lvlText w:val="•"/>
      <w:lvlJc w:val="left"/>
      <w:pPr>
        <w:tabs>
          <w:tab w:val="num" w:pos="2880"/>
        </w:tabs>
        <w:ind w:left="2880" w:hanging="360"/>
      </w:pPr>
      <w:rPr>
        <w:rFonts w:ascii="Arial" w:hAnsi="Arial" w:hint="default"/>
      </w:rPr>
    </w:lvl>
    <w:lvl w:ilvl="4" w:tplc="BBC06250" w:tentative="1">
      <w:start w:val="1"/>
      <w:numFmt w:val="bullet"/>
      <w:lvlText w:val="•"/>
      <w:lvlJc w:val="left"/>
      <w:pPr>
        <w:tabs>
          <w:tab w:val="num" w:pos="3600"/>
        </w:tabs>
        <w:ind w:left="3600" w:hanging="360"/>
      </w:pPr>
      <w:rPr>
        <w:rFonts w:ascii="Arial" w:hAnsi="Arial" w:hint="default"/>
      </w:rPr>
    </w:lvl>
    <w:lvl w:ilvl="5" w:tplc="05BECE6C" w:tentative="1">
      <w:start w:val="1"/>
      <w:numFmt w:val="bullet"/>
      <w:lvlText w:val="•"/>
      <w:lvlJc w:val="left"/>
      <w:pPr>
        <w:tabs>
          <w:tab w:val="num" w:pos="4320"/>
        </w:tabs>
        <w:ind w:left="4320" w:hanging="360"/>
      </w:pPr>
      <w:rPr>
        <w:rFonts w:ascii="Arial" w:hAnsi="Arial" w:hint="default"/>
      </w:rPr>
    </w:lvl>
    <w:lvl w:ilvl="6" w:tplc="96E2F25A" w:tentative="1">
      <w:start w:val="1"/>
      <w:numFmt w:val="bullet"/>
      <w:lvlText w:val="•"/>
      <w:lvlJc w:val="left"/>
      <w:pPr>
        <w:tabs>
          <w:tab w:val="num" w:pos="5040"/>
        </w:tabs>
        <w:ind w:left="5040" w:hanging="360"/>
      </w:pPr>
      <w:rPr>
        <w:rFonts w:ascii="Arial" w:hAnsi="Arial" w:hint="default"/>
      </w:rPr>
    </w:lvl>
    <w:lvl w:ilvl="7" w:tplc="EF624CD0" w:tentative="1">
      <w:start w:val="1"/>
      <w:numFmt w:val="bullet"/>
      <w:lvlText w:val="•"/>
      <w:lvlJc w:val="left"/>
      <w:pPr>
        <w:tabs>
          <w:tab w:val="num" w:pos="5760"/>
        </w:tabs>
        <w:ind w:left="5760" w:hanging="360"/>
      </w:pPr>
      <w:rPr>
        <w:rFonts w:ascii="Arial" w:hAnsi="Arial" w:hint="default"/>
      </w:rPr>
    </w:lvl>
    <w:lvl w:ilvl="8" w:tplc="1D20D6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281E35"/>
    <w:multiLevelType w:val="hybridMultilevel"/>
    <w:tmpl w:val="2C7C190E"/>
    <w:lvl w:ilvl="0" w:tplc="933E2868">
      <w:start w:val="1"/>
      <w:numFmt w:val="decimal"/>
      <w:lvlText w:val="%1)"/>
      <w:lvlJc w:val="left"/>
      <w:pPr>
        <w:tabs>
          <w:tab w:val="num" w:pos="720"/>
        </w:tabs>
        <w:ind w:left="720" w:hanging="360"/>
      </w:pPr>
    </w:lvl>
    <w:lvl w:ilvl="1" w:tplc="65F8415C" w:tentative="1">
      <w:start w:val="1"/>
      <w:numFmt w:val="decimal"/>
      <w:lvlText w:val="%2)"/>
      <w:lvlJc w:val="left"/>
      <w:pPr>
        <w:tabs>
          <w:tab w:val="num" w:pos="1440"/>
        </w:tabs>
        <w:ind w:left="1440" w:hanging="360"/>
      </w:pPr>
    </w:lvl>
    <w:lvl w:ilvl="2" w:tplc="B762C9FC" w:tentative="1">
      <w:start w:val="1"/>
      <w:numFmt w:val="decimal"/>
      <w:lvlText w:val="%3)"/>
      <w:lvlJc w:val="left"/>
      <w:pPr>
        <w:tabs>
          <w:tab w:val="num" w:pos="2160"/>
        </w:tabs>
        <w:ind w:left="2160" w:hanging="360"/>
      </w:pPr>
    </w:lvl>
    <w:lvl w:ilvl="3" w:tplc="737279E4" w:tentative="1">
      <w:start w:val="1"/>
      <w:numFmt w:val="decimal"/>
      <w:lvlText w:val="%4)"/>
      <w:lvlJc w:val="left"/>
      <w:pPr>
        <w:tabs>
          <w:tab w:val="num" w:pos="2880"/>
        </w:tabs>
        <w:ind w:left="2880" w:hanging="360"/>
      </w:pPr>
    </w:lvl>
    <w:lvl w:ilvl="4" w:tplc="885C9FC8" w:tentative="1">
      <w:start w:val="1"/>
      <w:numFmt w:val="decimal"/>
      <w:lvlText w:val="%5)"/>
      <w:lvlJc w:val="left"/>
      <w:pPr>
        <w:tabs>
          <w:tab w:val="num" w:pos="3600"/>
        </w:tabs>
        <w:ind w:left="3600" w:hanging="360"/>
      </w:pPr>
    </w:lvl>
    <w:lvl w:ilvl="5" w:tplc="2EF01A78" w:tentative="1">
      <w:start w:val="1"/>
      <w:numFmt w:val="decimal"/>
      <w:lvlText w:val="%6)"/>
      <w:lvlJc w:val="left"/>
      <w:pPr>
        <w:tabs>
          <w:tab w:val="num" w:pos="4320"/>
        </w:tabs>
        <w:ind w:left="4320" w:hanging="360"/>
      </w:pPr>
    </w:lvl>
    <w:lvl w:ilvl="6" w:tplc="D1E49A28" w:tentative="1">
      <w:start w:val="1"/>
      <w:numFmt w:val="decimal"/>
      <w:lvlText w:val="%7)"/>
      <w:lvlJc w:val="left"/>
      <w:pPr>
        <w:tabs>
          <w:tab w:val="num" w:pos="5040"/>
        </w:tabs>
        <w:ind w:left="5040" w:hanging="360"/>
      </w:pPr>
    </w:lvl>
    <w:lvl w:ilvl="7" w:tplc="8D428466" w:tentative="1">
      <w:start w:val="1"/>
      <w:numFmt w:val="decimal"/>
      <w:lvlText w:val="%8)"/>
      <w:lvlJc w:val="left"/>
      <w:pPr>
        <w:tabs>
          <w:tab w:val="num" w:pos="5760"/>
        </w:tabs>
        <w:ind w:left="5760" w:hanging="360"/>
      </w:pPr>
    </w:lvl>
    <w:lvl w:ilvl="8" w:tplc="B2BC8712" w:tentative="1">
      <w:start w:val="1"/>
      <w:numFmt w:val="decimal"/>
      <w:lvlText w:val="%9)"/>
      <w:lvlJc w:val="left"/>
      <w:pPr>
        <w:tabs>
          <w:tab w:val="num" w:pos="6480"/>
        </w:tabs>
        <w:ind w:left="6480" w:hanging="360"/>
      </w:pPr>
    </w:lvl>
  </w:abstractNum>
  <w:abstractNum w:abstractNumId="2" w15:restartNumberingAfterBreak="0">
    <w:nsid w:val="3E783D76"/>
    <w:multiLevelType w:val="hybridMultilevel"/>
    <w:tmpl w:val="4E5EFC5C"/>
    <w:lvl w:ilvl="0" w:tplc="F66ADC80">
      <w:start w:val="1"/>
      <w:numFmt w:val="bullet"/>
      <w:lvlText w:val="•"/>
      <w:lvlJc w:val="left"/>
      <w:pPr>
        <w:tabs>
          <w:tab w:val="num" w:pos="720"/>
        </w:tabs>
        <w:ind w:left="720" w:hanging="360"/>
      </w:pPr>
      <w:rPr>
        <w:rFonts w:ascii="Arial" w:hAnsi="Arial" w:hint="default"/>
      </w:rPr>
    </w:lvl>
    <w:lvl w:ilvl="1" w:tplc="CD7A3A66" w:tentative="1">
      <w:start w:val="1"/>
      <w:numFmt w:val="bullet"/>
      <w:lvlText w:val="•"/>
      <w:lvlJc w:val="left"/>
      <w:pPr>
        <w:tabs>
          <w:tab w:val="num" w:pos="1440"/>
        </w:tabs>
        <w:ind w:left="1440" w:hanging="360"/>
      </w:pPr>
      <w:rPr>
        <w:rFonts w:ascii="Arial" w:hAnsi="Arial" w:hint="default"/>
      </w:rPr>
    </w:lvl>
    <w:lvl w:ilvl="2" w:tplc="CE5091A8" w:tentative="1">
      <w:start w:val="1"/>
      <w:numFmt w:val="bullet"/>
      <w:lvlText w:val="•"/>
      <w:lvlJc w:val="left"/>
      <w:pPr>
        <w:tabs>
          <w:tab w:val="num" w:pos="2160"/>
        </w:tabs>
        <w:ind w:left="2160" w:hanging="360"/>
      </w:pPr>
      <w:rPr>
        <w:rFonts w:ascii="Arial" w:hAnsi="Arial" w:hint="default"/>
      </w:rPr>
    </w:lvl>
    <w:lvl w:ilvl="3" w:tplc="3C5298F4" w:tentative="1">
      <w:start w:val="1"/>
      <w:numFmt w:val="bullet"/>
      <w:lvlText w:val="•"/>
      <w:lvlJc w:val="left"/>
      <w:pPr>
        <w:tabs>
          <w:tab w:val="num" w:pos="2880"/>
        </w:tabs>
        <w:ind w:left="2880" w:hanging="360"/>
      </w:pPr>
      <w:rPr>
        <w:rFonts w:ascii="Arial" w:hAnsi="Arial" w:hint="default"/>
      </w:rPr>
    </w:lvl>
    <w:lvl w:ilvl="4" w:tplc="73B67DCE" w:tentative="1">
      <w:start w:val="1"/>
      <w:numFmt w:val="bullet"/>
      <w:lvlText w:val="•"/>
      <w:lvlJc w:val="left"/>
      <w:pPr>
        <w:tabs>
          <w:tab w:val="num" w:pos="3600"/>
        </w:tabs>
        <w:ind w:left="3600" w:hanging="360"/>
      </w:pPr>
      <w:rPr>
        <w:rFonts w:ascii="Arial" w:hAnsi="Arial" w:hint="default"/>
      </w:rPr>
    </w:lvl>
    <w:lvl w:ilvl="5" w:tplc="E30ABA9E" w:tentative="1">
      <w:start w:val="1"/>
      <w:numFmt w:val="bullet"/>
      <w:lvlText w:val="•"/>
      <w:lvlJc w:val="left"/>
      <w:pPr>
        <w:tabs>
          <w:tab w:val="num" w:pos="4320"/>
        </w:tabs>
        <w:ind w:left="4320" w:hanging="360"/>
      </w:pPr>
      <w:rPr>
        <w:rFonts w:ascii="Arial" w:hAnsi="Arial" w:hint="default"/>
      </w:rPr>
    </w:lvl>
    <w:lvl w:ilvl="6" w:tplc="F732DA40" w:tentative="1">
      <w:start w:val="1"/>
      <w:numFmt w:val="bullet"/>
      <w:lvlText w:val="•"/>
      <w:lvlJc w:val="left"/>
      <w:pPr>
        <w:tabs>
          <w:tab w:val="num" w:pos="5040"/>
        </w:tabs>
        <w:ind w:left="5040" w:hanging="360"/>
      </w:pPr>
      <w:rPr>
        <w:rFonts w:ascii="Arial" w:hAnsi="Arial" w:hint="default"/>
      </w:rPr>
    </w:lvl>
    <w:lvl w:ilvl="7" w:tplc="48D6ADA2" w:tentative="1">
      <w:start w:val="1"/>
      <w:numFmt w:val="bullet"/>
      <w:lvlText w:val="•"/>
      <w:lvlJc w:val="left"/>
      <w:pPr>
        <w:tabs>
          <w:tab w:val="num" w:pos="5760"/>
        </w:tabs>
        <w:ind w:left="5760" w:hanging="360"/>
      </w:pPr>
      <w:rPr>
        <w:rFonts w:ascii="Arial" w:hAnsi="Arial" w:hint="default"/>
      </w:rPr>
    </w:lvl>
    <w:lvl w:ilvl="8" w:tplc="A386CC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9A7BA6"/>
    <w:multiLevelType w:val="hybridMultilevel"/>
    <w:tmpl w:val="08E0CE2A"/>
    <w:lvl w:ilvl="0" w:tplc="D94CCD14">
      <w:start w:val="1"/>
      <w:numFmt w:val="bullet"/>
      <w:lvlText w:val="•"/>
      <w:lvlJc w:val="left"/>
      <w:pPr>
        <w:tabs>
          <w:tab w:val="num" w:pos="720"/>
        </w:tabs>
        <w:ind w:left="720" w:hanging="360"/>
      </w:pPr>
      <w:rPr>
        <w:rFonts w:ascii="Arial" w:hAnsi="Arial" w:hint="default"/>
      </w:rPr>
    </w:lvl>
    <w:lvl w:ilvl="1" w:tplc="29F2881C" w:tentative="1">
      <w:start w:val="1"/>
      <w:numFmt w:val="bullet"/>
      <w:lvlText w:val="•"/>
      <w:lvlJc w:val="left"/>
      <w:pPr>
        <w:tabs>
          <w:tab w:val="num" w:pos="1440"/>
        </w:tabs>
        <w:ind w:left="1440" w:hanging="360"/>
      </w:pPr>
      <w:rPr>
        <w:rFonts w:ascii="Arial" w:hAnsi="Arial" w:hint="default"/>
      </w:rPr>
    </w:lvl>
    <w:lvl w:ilvl="2" w:tplc="3B406A12" w:tentative="1">
      <w:start w:val="1"/>
      <w:numFmt w:val="bullet"/>
      <w:lvlText w:val="•"/>
      <w:lvlJc w:val="left"/>
      <w:pPr>
        <w:tabs>
          <w:tab w:val="num" w:pos="2160"/>
        </w:tabs>
        <w:ind w:left="2160" w:hanging="360"/>
      </w:pPr>
      <w:rPr>
        <w:rFonts w:ascii="Arial" w:hAnsi="Arial" w:hint="default"/>
      </w:rPr>
    </w:lvl>
    <w:lvl w:ilvl="3" w:tplc="A6827B56" w:tentative="1">
      <w:start w:val="1"/>
      <w:numFmt w:val="bullet"/>
      <w:lvlText w:val="•"/>
      <w:lvlJc w:val="left"/>
      <w:pPr>
        <w:tabs>
          <w:tab w:val="num" w:pos="2880"/>
        </w:tabs>
        <w:ind w:left="2880" w:hanging="360"/>
      </w:pPr>
      <w:rPr>
        <w:rFonts w:ascii="Arial" w:hAnsi="Arial" w:hint="default"/>
      </w:rPr>
    </w:lvl>
    <w:lvl w:ilvl="4" w:tplc="F050DF0E" w:tentative="1">
      <w:start w:val="1"/>
      <w:numFmt w:val="bullet"/>
      <w:lvlText w:val="•"/>
      <w:lvlJc w:val="left"/>
      <w:pPr>
        <w:tabs>
          <w:tab w:val="num" w:pos="3600"/>
        </w:tabs>
        <w:ind w:left="3600" w:hanging="360"/>
      </w:pPr>
      <w:rPr>
        <w:rFonts w:ascii="Arial" w:hAnsi="Arial" w:hint="default"/>
      </w:rPr>
    </w:lvl>
    <w:lvl w:ilvl="5" w:tplc="BC58ECD6" w:tentative="1">
      <w:start w:val="1"/>
      <w:numFmt w:val="bullet"/>
      <w:lvlText w:val="•"/>
      <w:lvlJc w:val="left"/>
      <w:pPr>
        <w:tabs>
          <w:tab w:val="num" w:pos="4320"/>
        </w:tabs>
        <w:ind w:left="4320" w:hanging="360"/>
      </w:pPr>
      <w:rPr>
        <w:rFonts w:ascii="Arial" w:hAnsi="Arial" w:hint="default"/>
      </w:rPr>
    </w:lvl>
    <w:lvl w:ilvl="6" w:tplc="4E022622" w:tentative="1">
      <w:start w:val="1"/>
      <w:numFmt w:val="bullet"/>
      <w:lvlText w:val="•"/>
      <w:lvlJc w:val="left"/>
      <w:pPr>
        <w:tabs>
          <w:tab w:val="num" w:pos="5040"/>
        </w:tabs>
        <w:ind w:left="5040" w:hanging="360"/>
      </w:pPr>
      <w:rPr>
        <w:rFonts w:ascii="Arial" w:hAnsi="Arial" w:hint="default"/>
      </w:rPr>
    </w:lvl>
    <w:lvl w:ilvl="7" w:tplc="4C78E566" w:tentative="1">
      <w:start w:val="1"/>
      <w:numFmt w:val="bullet"/>
      <w:lvlText w:val="•"/>
      <w:lvlJc w:val="left"/>
      <w:pPr>
        <w:tabs>
          <w:tab w:val="num" w:pos="5760"/>
        </w:tabs>
        <w:ind w:left="5760" w:hanging="360"/>
      </w:pPr>
      <w:rPr>
        <w:rFonts w:ascii="Arial" w:hAnsi="Arial" w:hint="default"/>
      </w:rPr>
    </w:lvl>
    <w:lvl w:ilvl="8" w:tplc="0F14F9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2478F1"/>
    <w:multiLevelType w:val="hybridMultilevel"/>
    <w:tmpl w:val="FB8E4066"/>
    <w:lvl w:ilvl="0" w:tplc="DE2E2260">
      <w:start w:val="1"/>
      <w:numFmt w:val="bullet"/>
      <w:lvlText w:val="•"/>
      <w:lvlJc w:val="left"/>
      <w:pPr>
        <w:tabs>
          <w:tab w:val="num" w:pos="720"/>
        </w:tabs>
        <w:ind w:left="720" w:hanging="360"/>
      </w:pPr>
      <w:rPr>
        <w:rFonts w:ascii="Arial" w:hAnsi="Arial" w:hint="default"/>
      </w:rPr>
    </w:lvl>
    <w:lvl w:ilvl="1" w:tplc="2BCCB266" w:tentative="1">
      <w:start w:val="1"/>
      <w:numFmt w:val="bullet"/>
      <w:lvlText w:val="•"/>
      <w:lvlJc w:val="left"/>
      <w:pPr>
        <w:tabs>
          <w:tab w:val="num" w:pos="1440"/>
        </w:tabs>
        <w:ind w:left="1440" w:hanging="360"/>
      </w:pPr>
      <w:rPr>
        <w:rFonts w:ascii="Arial" w:hAnsi="Arial" w:hint="default"/>
      </w:rPr>
    </w:lvl>
    <w:lvl w:ilvl="2" w:tplc="6344A6D0" w:tentative="1">
      <w:start w:val="1"/>
      <w:numFmt w:val="bullet"/>
      <w:lvlText w:val="•"/>
      <w:lvlJc w:val="left"/>
      <w:pPr>
        <w:tabs>
          <w:tab w:val="num" w:pos="2160"/>
        </w:tabs>
        <w:ind w:left="2160" w:hanging="360"/>
      </w:pPr>
      <w:rPr>
        <w:rFonts w:ascii="Arial" w:hAnsi="Arial" w:hint="default"/>
      </w:rPr>
    </w:lvl>
    <w:lvl w:ilvl="3" w:tplc="EA86ABB6" w:tentative="1">
      <w:start w:val="1"/>
      <w:numFmt w:val="bullet"/>
      <w:lvlText w:val="•"/>
      <w:lvlJc w:val="left"/>
      <w:pPr>
        <w:tabs>
          <w:tab w:val="num" w:pos="2880"/>
        </w:tabs>
        <w:ind w:left="2880" w:hanging="360"/>
      </w:pPr>
      <w:rPr>
        <w:rFonts w:ascii="Arial" w:hAnsi="Arial" w:hint="default"/>
      </w:rPr>
    </w:lvl>
    <w:lvl w:ilvl="4" w:tplc="01243B6C" w:tentative="1">
      <w:start w:val="1"/>
      <w:numFmt w:val="bullet"/>
      <w:lvlText w:val="•"/>
      <w:lvlJc w:val="left"/>
      <w:pPr>
        <w:tabs>
          <w:tab w:val="num" w:pos="3600"/>
        </w:tabs>
        <w:ind w:left="3600" w:hanging="360"/>
      </w:pPr>
      <w:rPr>
        <w:rFonts w:ascii="Arial" w:hAnsi="Arial" w:hint="default"/>
      </w:rPr>
    </w:lvl>
    <w:lvl w:ilvl="5" w:tplc="0F0C8A96" w:tentative="1">
      <w:start w:val="1"/>
      <w:numFmt w:val="bullet"/>
      <w:lvlText w:val="•"/>
      <w:lvlJc w:val="left"/>
      <w:pPr>
        <w:tabs>
          <w:tab w:val="num" w:pos="4320"/>
        </w:tabs>
        <w:ind w:left="4320" w:hanging="360"/>
      </w:pPr>
      <w:rPr>
        <w:rFonts w:ascii="Arial" w:hAnsi="Arial" w:hint="default"/>
      </w:rPr>
    </w:lvl>
    <w:lvl w:ilvl="6" w:tplc="25463F50" w:tentative="1">
      <w:start w:val="1"/>
      <w:numFmt w:val="bullet"/>
      <w:lvlText w:val="•"/>
      <w:lvlJc w:val="left"/>
      <w:pPr>
        <w:tabs>
          <w:tab w:val="num" w:pos="5040"/>
        </w:tabs>
        <w:ind w:left="5040" w:hanging="360"/>
      </w:pPr>
      <w:rPr>
        <w:rFonts w:ascii="Arial" w:hAnsi="Arial" w:hint="default"/>
      </w:rPr>
    </w:lvl>
    <w:lvl w:ilvl="7" w:tplc="3222AA10" w:tentative="1">
      <w:start w:val="1"/>
      <w:numFmt w:val="bullet"/>
      <w:lvlText w:val="•"/>
      <w:lvlJc w:val="left"/>
      <w:pPr>
        <w:tabs>
          <w:tab w:val="num" w:pos="5760"/>
        </w:tabs>
        <w:ind w:left="5760" w:hanging="360"/>
      </w:pPr>
      <w:rPr>
        <w:rFonts w:ascii="Arial" w:hAnsi="Arial" w:hint="default"/>
      </w:rPr>
    </w:lvl>
    <w:lvl w:ilvl="8" w:tplc="A588D98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D0"/>
    <w:rsid w:val="00017EA1"/>
    <w:rsid w:val="000269AA"/>
    <w:rsid w:val="00031573"/>
    <w:rsid w:val="0006495A"/>
    <w:rsid w:val="00096E88"/>
    <w:rsid w:val="000A5868"/>
    <w:rsid w:val="000C1B32"/>
    <w:rsid w:val="000D2E27"/>
    <w:rsid w:val="000D2E91"/>
    <w:rsid w:val="000E4A97"/>
    <w:rsid w:val="000F3AEF"/>
    <w:rsid w:val="00121051"/>
    <w:rsid w:val="00143435"/>
    <w:rsid w:val="00145C56"/>
    <w:rsid w:val="00156C05"/>
    <w:rsid w:val="00161FB4"/>
    <w:rsid w:val="00167043"/>
    <w:rsid w:val="00172026"/>
    <w:rsid w:val="0018709C"/>
    <w:rsid w:val="00192BBE"/>
    <w:rsid w:val="001B6572"/>
    <w:rsid w:val="001B6B38"/>
    <w:rsid w:val="001C4363"/>
    <w:rsid w:val="001D31DA"/>
    <w:rsid w:val="001D7711"/>
    <w:rsid w:val="001E53CF"/>
    <w:rsid w:val="002015D4"/>
    <w:rsid w:val="002256D8"/>
    <w:rsid w:val="00227A66"/>
    <w:rsid w:val="00241EB1"/>
    <w:rsid w:val="0024502A"/>
    <w:rsid w:val="00250E3E"/>
    <w:rsid w:val="00250F0D"/>
    <w:rsid w:val="00260F8F"/>
    <w:rsid w:val="002617A4"/>
    <w:rsid w:val="00274DFF"/>
    <w:rsid w:val="002B54B7"/>
    <w:rsid w:val="002C335D"/>
    <w:rsid w:val="002C467E"/>
    <w:rsid w:val="002C54EC"/>
    <w:rsid w:val="002C59B2"/>
    <w:rsid w:val="002D478B"/>
    <w:rsid w:val="002E5B80"/>
    <w:rsid w:val="002E78F3"/>
    <w:rsid w:val="00303C8A"/>
    <w:rsid w:val="00310314"/>
    <w:rsid w:val="003159BE"/>
    <w:rsid w:val="0032148C"/>
    <w:rsid w:val="00327F0C"/>
    <w:rsid w:val="0035045C"/>
    <w:rsid w:val="003524E7"/>
    <w:rsid w:val="003577B7"/>
    <w:rsid w:val="00386DE2"/>
    <w:rsid w:val="00390E10"/>
    <w:rsid w:val="003A4DD9"/>
    <w:rsid w:val="003A5879"/>
    <w:rsid w:val="003C1E9F"/>
    <w:rsid w:val="003D1D15"/>
    <w:rsid w:val="003D5837"/>
    <w:rsid w:val="003D7839"/>
    <w:rsid w:val="003F76B5"/>
    <w:rsid w:val="00400C0A"/>
    <w:rsid w:val="00402D0F"/>
    <w:rsid w:val="00402EEC"/>
    <w:rsid w:val="00410D9F"/>
    <w:rsid w:val="004320BE"/>
    <w:rsid w:val="00453779"/>
    <w:rsid w:val="00462104"/>
    <w:rsid w:val="004902F6"/>
    <w:rsid w:val="004A1189"/>
    <w:rsid w:val="004B1157"/>
    <w:rsid w:val="004C2CB1"/>
    <w:rsid w:val="004C6B81"/>
    <w:rsid w:val="004D109B"/>
    <w:rsid w:val="004D77D4"/>
    <w:rsid w:val="004E1B91"/>
    <w:rsid w:val="004E72C3"/>
    <w:rsid w:val="005264DA"/>
    <w:rsid w:val="00540901"/>
    <w:rsid w:val="005615C2"/>
    <w:rsid w:val="00562EDC"/>
    <w:rsid w:val="00581E3A"/>
    <w:rsid w:val="005A415A"/>
    <w:rsid w:val="005C0E5F"/>
    <w:rsid w:val="005C529F"/>
    <w:rsid w:val="005C5CFA"/>
    <w:rsid w:val="005F75B0"/>
    <w:rsid w:val="00605FC7"/>
    <w:rsid w:val="00627DBB"/>
    <w:rsid w:val="00630835"/>
    <w:rsid w:val="0063160C"/>
    <w:rsid w:val="00640C2E"/>
    <w:rsid w:val="00667384"/>
    <w:rsid w:val="006B2D46"/>
    <w:rsid w:val="006B380A"/>
    <w:rsid w:val="006B3D68"/>
    <w:rsid w:val="006C4191"/>
    <w:rsid w:val="006D4ADE"/>
    <w:rsid w:val="006E4E91"/>
    <w:rsid w:val="00706C29"/>
    <w:rsid w:val="00712FC6"/>
    <w:rsid w:val="0073434D"/>
    <w:rsid w:val="007345E3"/>
    <w:rsid w:val="00736444"/>
    <w:rsid w:val="007526D1"/>
    <w:rsid w:val="00753570"/>
    <w:rsid w:val="00756AB7"/>
    <w:rsid w:val="007603BB"/>
    <w:rsid w:val="00774C81"/>
    <w:rsid w:val="007A325C"/>
    <w:rsid w:val="007B07F5"/>
    <w:rsid w:val="007B1A95"/>
    <w:rsid w:val="007C0D2C"/>
    <w:rsid w:val="007C45EF"/>
    <w:rsid w:val="007C5452"/>
    <w:rsid w:val="007D7874"/>
    <w:rsid w:val="007E595B"/>
    <w:rsid w:val="007F03D1"/>
    <w:rsid w:val="007F675A"/>
    <w:rsid w:val="008057E8"/>
    <w:rsid w:val="008151C9"/>
    <w:rsid w:val="00824BFB"/>
    <w:rsid w:val="008500FC"/>
    <w:rsid w:val="0085621D"/>
    <w:rsid w:val="00866F8E"/>
    <w:rsid w:val="00871722"/>
    <w:rsid w:val="00877209"/>
    <w:rsid w:val="0088394E"/>
    <w:rsid w:val="00886E7B"/>
    <w:rsid w:val="00895E43"/>
    <w:rsid w:val="008B0A47"/>
    <w:rsid w:val="008C0F88"/>
    <w:rsid w:val="008E0F40"/>
    <w:rsid w:val="008E7452"/>
    <w:rsid w:val="00904BFB"/>
    <w:rsid w:val="00924782"/>
    <w:rsid w:val="00926617"/>
    <w:rsid w:val="009275FB"/>
    <w:rsid w:val="00931ACD"/>
    <w:rsid w:val="00934E63"/>
    <w:rsid w:val="009509CC"/>
    <w:rsid w:val="009509D8"/>
    <w:rsid w:val="00953E65"/>
    <w:rsid w:val="00966202"/>
    <w:rsid w:val="00976DAE"/>
    <w:rsid w:val="009929DA"/>
    <w:rsid w:val="0099302C"/>
    <w:rsid w:val="009B7A1C"/>
    <w:rsid w:val="009C28F8"/>
    <w:rsid w:val="009C79C6"/>
    <w:rsid w:val="009E6B91"/>
    <w:rsid w:val="009F28A9"/>
    <w:rsid w:val="009F42D0"/>
    <w:rsid w:val="009F47DD"/>
    <w:rsid w:val="009F55AB"/>
    <w:rsid w:val="00A00CAA"/>
    <w:rsid w:val="00A05C9A"/>
    <w:rsid w:val="00A147F6"/>
    <w:rsid w:val="00A3414D"/>
    <w:rsid w:val="00A3537A"/>
    <w:rsid w:val="00A3621D"/>
    <w:rsid w:val="00A507CC"/>
    <w:rsid w:val="00A5096D"/>
    <w:rsid w:val="00A8017B"/>
    <w:rsid w:val="00A8201C"/>
    <w:rsid w:val="00A94645"/>
    <w:rsid w:val="00A95A50"/>
    <w:rsid w:val="00A977C7"/>
    <w:rsid w:val="00AA3447"/>
    <w:rsid w:val="00AB01CC"/>
    <w:rsid w:val="00AB1B70"/>
    <w:rsid w:val="00AB1C1E"/>
    <w:rsid w:val="00AB55E9"/>
    <w:rsid w:val="00AB6206"/>
    <w:rsid w:val="00AD14B9"/>
    <w:rsid w:val="00AD182F"/>
    <w:rsid w:val="00AF0AF9"/>
    <w:rsid w:val="00B009F7"/>
    <w:rsid w:val="00B03494"/>
    <w:rsid w:val="00B06E5D"/>
    <w:rsid w:val="00B0790A"/>
    <w:rsid w:val="00B1795E"/>
    <w:rsid w:val="00B228FA"/>
    <w:rsid w:val="00B22F31"/>
    <w:rsid w:val="00B6531E"/>
    <w:rsid w:val="00B83627"/>
    <w:rsid w:val="00B8408F"/>
    <w:rsid w:val="00B9161C"/>
    <w:rsid w:val="00BA2711"/>
    <w:rsid w:val="00BA31D7"/>
    <w:rsid w:val="00BB5B49"/>
    <w:rsid w:val="00BC78AB"/>
    <w:rsid w:val="00BF26DD"/>
    <w:rsid w:val="00BF6E81"/>
    <w:rsid w:val="00C0199C"/>
    <w:rsid w:val="00C01F7B"/>
    <w:rsid w:val="00C04696"/>
    <w:rsid w:val="00C17A71"/>
    <w:rsid w:val="00C27C9B"/>
    <w:rsid w:val="00C368AD"/>
    <w:rsid w:val="00C459F3"/>
    <w:rsid w:val="00C50FAB"/>
    <w:rsid w:val="00C636F8"/>
    <w:rsid w:val="00C647BD"/>
    <w:rsid w:val="00C66008"/>
    <w:rsid w:val="00C75273"/>
    <w:rsid w:val="00C81905"/>
    <w:rsid w:val="00C81F5B"/>
    <w:rsid w:val="00C95435"/>
    <w:rsid w:val="00CA2445"/>
    <w:rsid w:val="00CB5431"/>
    <w:rsid w:val="00CB5946"/>
    <w:rsid w:val="00CC0E89"/>
    <w:rsid w:val="00CC5B6E"/>
    <w:rsid w:val="00D04B2D"/>
    <w:rsid w:val="00D110A3"/>
    <w:rsid w:val="00D14683"/>
    <w:rsid w:val="00D210BE"/>
    <w:rsid w:val="00D270FF"/>
    <w:rsid w:val="00D41FAA"/>
    <w:rsid w:val="00D45AC4"/>
    <w:rsid w:val="00D70CC0"/>
    <w:rsid w:val="00D71AAC"/>
    <w:rsid w:val="00D87398"/>
    <w:rsid w:val="00DB7E55"/>
    <w:rsid w:val="00DC4EE5"/>
    <w:rsid w:val="00DE6F2D"/>
    <w:rsid w:val="00DF3F6D"/>
    <w:rsid w:val="00E05E6A"/>
    <w:rsid w:val="00E21083"/>
    <w:rsid w:val="00E30725"/>
    <w:rsid w:val="00E322BD"/>
    <w:rsid w:val="00E45BC3"/>
    <w:rsid w:val="00E52EA7"/>
    <w:rsid w:val="00E73585"/>
    <w:rsid w:val="00E76217"/>
    <w:rsid w:val="00EA02F3"/>
    <w:rsid w:val="00EA1980"/>
    <w:rsid w:val="00EB3B42"/>
    <w:rsid w:val="00EB72A9"/>
    <w:rsid w:val="00EC1292"/>
    <w:rsid w:val="00EC1A99"/>
    <w:rsid w:val="00EC69BF"/>
    <w:rsid w:val="00ED078A"/>
    <w:rsid w:val="00ED604B"/>
    <w:rsid w:val="00ED70A8"/>
    <w:rsid w:val="00EE1DD6"/>
    <w:rsid w:val="00EE35E4"/>
    <w:rsid w:val="00EE6582"/>
    <w:rsid w:val="00F037CC"/>
    <w:rsid w:val="00F037DA"/>
    <w:rsid w:val="00F109EA"/>
    <w:rsid w:val="00F21194"/>
    <w:rsid w:val="00F3598D"/>
    <w:rsid w:val="00F3621D"/>
    <w:rsid w:val="00F442E6"/>
    <w:rsid w:val="00F50D2A"/>
    <w:rsid w:val="00F73CB1"/>
    <w:rsid w:val="00F7684B"/>
    <w:rsid w:val="00F85A42"/>
    <w:rsid w:val="00F94E93"/>
    <w:rsid w:val="00FA10F3"/>
    <w:rsid w:val="00FE56BA"/>
    <w:rsid w:val="00FF4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F4A4"/>
  <w15:docId w15:val="{2F5B107A-E102-4092-91BC-592A5EF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0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C75273"/>
    <w:rPr>
      <w:sz w:val="16"/>
      <w:szCs w:val="16"/>
    </w:rPr>
  </w:style>
  <w:style w:type="paragraph" w:styleId="Testocommento">
    <w:name w:val="annotation text"/>
    <w:basedOn w:val="Normale"/>
    <w:link w:val="TestocommentoCarattere"/>
    <w:uiPriority w:val="99"/>
    <w:semiHidden/>
    <w:unhideWhenUsed/>
    <w:rsid w:val="00C7527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75273"/>
    <w:rPr>
      <w:sz w:val="20"/>
      <w:szCs w:val="20"/>
    </w:rPr>
  </w:style>
  <w:style w:type="paragraph" w:styleId="Soggettocommento">
    <w:name w:val="annotation subject"/>
    <w:basedOn w:val="Testocommento"/>
    <w:next w:val="Testocommento"/>
    <w:link w:val="SoggettocommentoCarattere"/>
    <w:uiPriority w:val="99"/>
    <w:semiHidden/>
    <w:unhideWhenUsed/>
    <w:rsid w:val="00C75273"/>
    <w:rPr>
      <w:b/>
      <w:bCs/>
    </w:rPr>
  </w:style>
  <w:style w:type="character" w:customStyle="1" w:styleId="SoggettocommentoCarattere">
    <w:name w:val="Soggetto commento Carattere"/>
    <w:basedOn w:val="TestocommentoCarattere"/>
    <w:link w:val="Soggettocommento"/>
    <w:uiPriority w:val="99"/>
    <w:semiHidden/>
    <w:rsid w:val="00C75273"/>
    <w:rPr>
      <w:b/>
      <w:bCs/>
      <w:sz w:val="20"/>
      <w:szCs w:val="20"/>
    </w:rPr>
  </w:style>
  <w:style w:type="paragraph" w:styleId="Testofumetto">
    <w:name w:val="Balloon Text"/>
    <w:basedOn w:val="Normale"/>
    <w:link w:val="TestofumettoCarattere"/>
    <w:uiPriority w:val="99"/>
    <w:semiHidden/>
    <w:unhideWhenUsed/>
    <w:rsid w:val="00C75273"/>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5273"/>
    <w:rPr>
      <w:rFonts w:ascii="Segoe UI" w:hAnsi="Segoe UI" w:cs="Segoe UI"/>
      <w:sz w:val="18"/>
      <w:szCs w:val="18"/>
    </w:rPr>
  </w:style>
  <w:style w:type="character" w:styleId="Collegamentoipertestuale">
    <w:name w:val="Hyperlink"/>
    <w:basedOn w:val="Carpredefinitoparagrafo"/>
    <w:uiPriority w:val="99"/>
    <w:unhideWhenUsed/>
    <w:rsid w:val="00540901"/>
    <w:rPr>
      <w:color w:val="0563C1" w:themeColor="hyperlink"/>
      <w:u w:val="single"/>
    </w:rPr>
  </w:style>
  <w:style w:type="character" w:customStyle="1" w:styleId="viiyi">
    <w:name w:val="viiyi"/>
    <w:basedOn w:val="Carpredefinitoparagrafo"/>
    <w:rsid w:val="000C1B32"/>
  </w:style>
  <w:style w:type="character" w:customStyle="1" w:styleId="jlqj4b">
    <w:name w:val="jlqj4b"/>
    <w:basedOn w:val="Carpredefinitoparagrafo"/>
    <w:rsid w:val="000C1B32"/>
  </w:style>
  <w:style w:type="paragraph" w:styleId="NormaleWeb">
    <w:name w:val="Normal (Web)"/>
    <w:basedOn w:val="Normale"/>
    <w:uiPriority w:val="99"/>
    <w:unhideWhenUsed/>
    <w:rsid w:val="0099302C"/>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8408F"/>
    <w:rPr>
      <w:b/>
      <w:bCs/>
    </w:rPr>
  </w:style>
  <w:style w:type="character" w:styleId="Enfasicorsivo">
    <w:name w:val="Emphasis"/>
    <w:basedOn w:val="Carpredefinitoparagrafo"/>
    <w:uiPriority w:val="20"/>
    <w:qFormat/>
    <w:rsid w:val="002256D8"/>
    <w:rPr>
      <w:i/>
      <w:iCs/>
    </w:rPr>
  </w:style>
  <w:style w:type="character" w:customStyle="1" w:styleId="A0">
    <w:name w:val="A0"/>
    <w:uiPriority w:val="99"/>
    <w:rsid w:val="003D5837"/>
    <w:rPr>
      <w:rFonts w:cs="Georgia"/>
      <w:color w:val="25272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1854">
      <w:bodyDiv w:val="1"/>
      <w:marLeft w:val="0"/>
      <w:marRight w:val="0"/>
      <w:marTop w:val="0"/>
      <w:marBottom w:val="0"/>
      <w:divBdr>
        <w:top w:val="none" w:sz="0" w:space="0" w:color="auto"/>
        <w:left w:val="none" w:sz="0" w:space="0" w:color="auto"/>
        <w:bottom w:val="none" w:sz="0" w:space="0" w:color="auto"/>
        <w:right w:val="none" w:sz="0" w:space="0" w:color="auto"/>
      </w:divBdr>
    </w:div>
    <w:div w:id="322779675">
      <w:bodyDiv w:val="1"/>
      <w:marLeft w:val="0"/>
      <w:marRight w:val="0"/>
      <w:marTop w:val="0"/>
      <w:marBottom w:val="0"/>
      <w:divBdr>
        <w:top w:val="none" w:sz="0" w:space="0" w:color="auto"/>
        <w:left w:val="none" w:sz="0" w:space="0" w:color="auto"/>
        <w:bottom w:val="none" w:sz="0" w:space="0" w:color="auto"/>
        <w:right w:val="none" w:sz="0" w:space="0" w:color="auto"/>
      </w:divBdr>
      <w:divsChild>
        <w:div w:id="515657403">
          <w:marLeft w:val="0"/>
          <w:marRight w:val="0"/>
          <w:marTop w:val="0"/>
          <w:marBottom w:val="0"/>
          <w:divBdr>
            <w:top w:val="none" w:sz="0" w:space="0" w:color="auto"/>
            <w:left w:val="none" w:sz="0" w:space="0" w:color="auto"/>
            <w:bottom w:val="none" w:sz="0" w:space="0" w:color="auto"/>
            <w:right w:val="none" w:sz="0" w:space="0" w:color="auto"/>
          </w:divBdr>
        </w:div>
        <w:div w:id="1903834029">
          <w:marLeft w:val="0"/>
          <w:marRight w:val="0"/>
          <w:marTop w:val="0"/>
          <w:marBottom w:val="0"/>
          <w:divBdr>
            <w:top w:val="none" w:sz="0" w:space="0" w:color="auto"/>
            <w:left w:val="none" w:sz="0" w:space="0" w:color="auto"/>
            <w:bottom w:val="none" w:sz="0" w:space="0" w:color="auto"/>
            <w:right w:val="none" w:sz="0" w:space="0" w:color="auto"/>
          </w:divBdr>
        </w:div>
      </w:divsChild>
    </w:div>
    <w:div w:id="475225157">
      <w:bodyDiv w:val="1"/>
      <w:marLeft w:val="0"/>
      <w:marRight w:val="0"/>
      <w:marTop w:val="0"/>
      <w:marBottom w:val="0"/>
      <w:divBdr>
        <w:top w:val="none" w:sz="0" w:space="0" w:color="auto"/>
        <w:left w:val="none" w:sz="0" w:space="0" w:color="auto"/>
        <w:bottom w:val="none" w:sz="0" w:space="0" w:color="auto"/>
        <w:right w:val="none" w:sz="0" w:space="0" w:color="auto"/>
      </w:divBdr>
    </w:div>
    <w:div w:id="570430052">
      <w:bodyDiv w:val="1"/>
      <w:marLeft w:val="0"/>
      <w:marRight w:val="0"/>
      <w:marTop w:val="0"/>
      <w:marBottom w:val="0"/>
      <w:divBdr>
        <w:top w:val="none" w:sz="0" w:space="0" w:color="auto"/>
        <w:left w:val="none" w:sz="0" w:space="0" w:color="auto"/>
        <w:bottom w:val="none" w:sz="0" w:space="0" w:color="auto"/>
        <w:right w:val="none" w:sz="0" w:space="0" w:color="auto"/>
      </w:divBdr>
      <w:divsChild>
        <w:div w:id="662005811">
          <w:marLeft w:val="0"/>
          <w:marRight w:val="0"/>
          <w:marTop w:val="0"/>
          <w:marBottom w:val="0"/>
          <w:divBdr>
            <w:top w:val="none" w:sz="0" w:space="0" w:color="auto"/>
            <w:left w:val="none" w:sz="0" w:space="0" w:color="auto"/>
            <w:bottom w:val="none" w:sz="0" w:space="0" w:color="auto"/>
            <w:right w:val="none" w:sz="0" w:space="0" w:color="auto"/>
          </w:divBdr>
          <w:divsChild>
            <w:div w:id="469785023">
              <w:marLeft w:val="0"/>
              <w:marRight w:val="0"/>
              <w:marTop w:val="0"/>
              <w:marBottom w:val="0"/>
              <w:divBdr>
                <w:top w:val="none" w:sz="0" w:space="0" w:color="auto"/>
                <w:left w:val="none" w:sz="0" w:space="0" w:color="auto"/>
                <w:bottom w:val="none" w:sz="0" w:space="0" w:color="auto"/>
                <w:right w:val="none" w:sz="0" w:space="0" w:color="auto"/>
              </w:divBdr>
              <w:divsChild>
                <w:div w:id="318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00335">
      <w:bodyDiv w:val="1"/>
      <w:marLeft w:val="0"/>
      <w:marRight w:val="0"/>
      <w:marTop w:val="0"/>
      <w:marBottom w:val="0"/>
      <w:divBdr>
        <w:top w:val="none" w:sz="0" w:space="0" w:color="auto"/>
        <w:left w:val="none" w:sz="0" w:space="0" w:color="auto"/>
        <w:bottom w:val="none" w:sz="0" w:space="0" w:color="auto"/>
        <w:right w:val="none" w:sz="0" w:space="0" w:color="auto"/>
      </w:divBdr>
      <w:divsChild>
        <w:div w:id="1515994588">
          <w:marLeft w:val="0"/>
          <w:marRight w:val="0"/>
          <w:marTop w:val="0"/>
          <w:marBottom w:val="0"/>
          <w:divBdr>
            <w:top w:val="none" w:sz="0" w:space="0" w:color="auto"/>
            <w:left w:val="none" w:sz="0" w:space="0" w:color="auto"/>
            <w:bottom w:val="none" w:sz="0" w:space="0" w:color="auto"/>
            <w:right w:val="none" w:sz="0" w:space="0" w:color="auto"/>
          </w:divBdr>
          <w:divsChild>
            <w:div w:id="1425495845">
              <w:marLeft w:val="0"/>
              <w:marRight w:val="0"/>
              <w:marTop w:val="0"/>
              <w:marBottom w:val="0"/>
              <w:divBdr>
                <w:top w:val="none" w:sz="0" w:space="0" w:color="auto"/>
                <w:left w:val="none" w:sz="0" w:space="0" w:color="auto"/>
                <w:bottom w:val="none" w:sz="0" w:space="0" w:color="auto"/>
                <w:right w:val="none" w:sz="0" w:space="0" w:color="auto"/>
              </w:divBdr>
            </w:div>
          </w:divsChild>
        </w:div>
        <w:div w:id="577979723">
          <w:marLeft w:val="0"/>
          <w:marRight w:val="0"/>
          <w:marTop w:val="0"/>
          <w:marBottom w:val="0"/>
          <w:divBdr>
            <w:top w:val="none" w:sz="0" w:space="0" w:color="auto"/>
            <w:left w:val="none" w:sz="0" w:space="0" w:color="auto"/>
            <w:bottom w:val="none" w:sz="0" w:space="0" w:color="auto"/>
            <w:right w:val="none" w:sz="0" w:space="0" w:color="auto"/>
          </w:divBdr>
          <w:divsChild>
            <w:div w:id="2051803701">
              <w:marLeft w:val="0"/>
              <w:marRight w:val="0"/>
              <w:marTop w:val="0"/>
              <w:marBottom w:val="0"/>
              <w:divBdr>
                <w:top w:val="none" w:sz="0" w:space="0" w:color="auto"/>
                <w:left w:val="none" w:sz="0" w:space="0" w:color="auto"/>
                <w:bottom w:val="none" w:sz="0" w:space="0" w:color="auto"/>
                <w:right w:val="none" w:sz="0" w:space="0" w:color="auto"/>
              </w:divBdr>
              <w:divsChild>
                <w:div w:id="11860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9221">
          <w:marLeft w:val="0"/>
          <w:marRight w:val="0"/>
          <w:marTop w:val="0"/>
          <w:marBottom w:val="0"/>
          <w:divBdr>
            <w:top w:val="none" w:sz="0" w:space="0" w:color="auto"/>
            <w:left w:val="none" w:sz="0" w:space="0" w:color="auto"/>
            <w:bottom w:val="none" w:sz="0" w:space="0" w:color="auto"/>
            <w:right w:val="none" w:sz="0" w:space="0" w:color="auto"/>
          </w:divBdr>
        </w:div>
        <w:div w:id="1209757798">
          <w:marLeft w:val="0"/>
          <w:marRight w:val="0"/>
          <w:marTop w:val="0"/>
          <w:marBottom w:val="0"/>
          <w:divBdr>
            <w:top w:val="none" w:sz="0" w:space="0" w:color="auto"/>
            <w:left w:val="none" w:sz="0" w:space="0" w:color="auto"/>
            <w:bottom w:val="none" w:sz="0" w:space="0" w:color="auto"/>
            <w:right w:val="none" w:sz="0" w:space="0" w:color="auto"/>
          </w:divBdr>
          <w:divsChild>
            <w:div w:id="1061101342">
              <w:marLeft w:val="0"/>
              <w:marRight w:val="0"/>
              <w:marTop w:val="0"/>
              <w:marBottom w:val="0"/>
              <w:divBdr>
                <w:top w:val="none" w:sz="0" w:space="0" w:color="auto"/>
                <w:left w:val="none" w:sz="0" w:space="0" w:color="auto"/>
                <w:bottom w:val="none" w:sz="0" w:space="0" w:color="auto"/>
                <w:right w:val="none" w:sz="0" w:space="0" w:color="auto"/>
              </w:divBdr>
              <w:divsChild>
                <w:div w:id="2639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4773">
      <w:bodyDiv w:val="1"/>
      <w:marLeft w:val="0"/>
      <w:marRight w:val="0"/>
      <w:marTop w:val="0"/>
      <w:marBottom w:val="0"/>
      <w:divBdr>
        <w:top w:val="none" w:sz="0" w:space="0" w:color="auto"/>
        <w:left w:val="none" w:sz="0" w:space="0" w:color="auto"/>
        <w:bottom w:val="none" w:sz="0" w:space="0" w:color="auto"/>
        <w:right w:val="none" w:sz="0" w:space="0" w:color="auto"/>
      </w:divBdr>
    </w:div>
    <w:div w:id="827286352">
      <w:bodyDiv w:val="1"/>
      <w:marLeft w:val="0"/>
      <w:marRight w:val="0"/>
      <w:marTop w:val="0"/>
      <w:marBottom w:val="0"/>
      <w:divBdr>
        <w:top w:val="none" w:sz="0" w:space="0" w:color="auto"/>
        <w:left w:val="none" w:sz="0" w:space="0" w:color="auto"/>
        <w:bottom w:val="none" w:sz="0" w:space="0" w:color="auto"/>
        <w:right w:val="none" w:sz="0" w:space="0" w:color="auto"/>
      </w:divBdr>
    </w:div>
    <w:div w:id="933588045">
      <w:bodyDiv w:val="1"/>
      <w:marLeft w:val="0"/>
      <w:marRight w:val="0"/>
      <w:marTop w:val="0"/>
      <w:marBottom w:val="0"/>
      <w:divBdr>
        <w:top w:val="none" w:sz="0" w:space="0" w:color="auto"/>
        <w:left w:val="none" w:sz="0" w:space="0" w:color="auto"/>
        <w:bottom w:val="none" w:sz="0" w:space="0" w:color="auto"/>
        <w:right w:val="none" w:sz="0" w:space="0" w:color="auto"/>
      </w:divBdr>
    </w:div>
    <w:div w:id="1192376832">
      <w:bodyDiv w:val="1"/>
      <w:marLeft w:val="0"/>
      <w:marRight w:val="0"/>
      <w:marTop w:val="0"/>
      <w:marBottom w:val="0"/>
      <w:divBdr>
        <w:top w:val="none" w:sz="0" w:space="0" w:color="auto"/>
        <w:left w:val="none" w:sz="0" w:space="0" w:color="auto"/>
        <w:bottom w:val="none" w:sz="0" w:space="0" w:color="auto"/>
        <w:right w:val="none" w:sz="0" w:space="0" w:color="auto"/>
      </w:divBdr>
    </w:div>
    <w:div w:id="1353915950">
      <w:bodyDiv w:val="1"/>
      <w:marLeft w:val="0"/>
      <w:marRight w:val="0"/>
      <w:marTop w:val="0"/>
      <w:marBottom w:val="0"/>
      <w:divBdr>
        <w:top w:val="none" w:sz="0" w:space="0" w:color="auto"/>
        <w:left w:val="none" w:sz="0" w:space="0" w:color="auto"/>
        <w:bottom w:val="none" w:sz="0" w:space="0" w:color="auto"/>
        <w:right w:val="none" w:sz="0" w:space="0" w:color="auto"/>
      </w:divBdr>
    </w:div>
    <w:div w:id="1410730297">
      <w:bodyDiv w:val="1"/>
      <w:marLeft w:val="0"/>
      <w:marRight w:val="0"/>
      <w:marTop w:val="0"/>
      <w:marBottom w:val="0"/>
      <w:divBdr>
        <w:top w:val="none" w:sz="0" w:space="0" w:color="auto"/>
        <w:left w:val="none" w:sz="0" w:space="0" w:color="auto"/>
        <w:bottom w:val="none" w:sz="0" w:space="0" w:color="auto"/>
        <w:right w:val="none" w:sz="0" w:space="0" w:color="auto"/>
      </w:divBdr>
    </w:div>
    <w:div w:id="1449272916">
      <w:bodyDiv w:val="1"/>
      <w:marLeft w:val="0"/>
      <w:marRight w:val="0"/>
      <w:marTop w:val="0"/>
      <w:marBottom w:val="0"/>
      <w:divBdr>
        <w:top w:val="none" w:sz="0" w:space="0" w:color="auto"/>
        <w:left w:val="none" w:sz="0" w:space="0" w:color="auto"/>
        <w:bottom w:val="none" w:sz="0" w:space="0" w:color="auto"/>
        <w:right w:val="none" w:sz="0" w:space="0" w:color="auto"/>
      </w:divBdr>
    </w:div>
    <w:div w:id="1605772442">
      <w:bodyDiv w:val="1"/>
      <w:marLeft w:val="0"/>
      <w:marRight w:val="0"/>
      <w:marTop w:val="0"/>
      <w:marBottom w:val="0"/>
      <w:divBdr>
        <w:top w:val="none" w:sz="0" w:space="0" w:color="auto"/>
        <w:left w:val="none" w:sz="0" w:space="0" w:color="auto"/>
        <w:bottom w:val="none" w:sz="0" w:space="0" w:color="auto"/>
        <w:right w:val="none" w:sz="0" w:space="0" w:color="auto"/>
      </w:divBdr>
      <w:divsChild>
        <w:div w:id="830801016">
          <w:marLeft w:val="0"/>
          <w:marRight w:val="0"/>
          <w:marTop w:val="0"/>
          <w:marBottom w:val="0"/>
          <w:divBdr>
            <w:top w:val="none" w:sz="0" w:space="0" w:color="auto"/>
            <w:left w:val="none" w:sz="0" w:space="0" w:color="auto"/>
            <w:bottom w:val="none" w:sz="0" w:space="0" w:color="auto"/>
            <w:right w:val="none" w:sz="0" w:space="0" w:color="auto"/>
          </w:divBdr>
        </w:div>
        <w:div w:id="2003895447">
          <w:marLeft w:val="0"/>
          <w:marRight w:val="0"/>
          <w:marTop w:val="0"/>
          <w:marBottom w:val="0"/>
          <w:divBdr>
            <w:top w:val="none" w:sz="0" w:space="0" w:color="auto"/>
            <w:left w:val="none" w:sz="0" w:space="0" w:color="auto"/>
            <w:bottom w:val="none" w:sz="0" w:space="0" w:color="auto"/>
            <w:right w:val="none" w:sz="0" w:space="0" w:color="auto"/>
          </w:divBdr>
        </w:div>
        <w:div w:id="320737668">
          <w:marLeft w:val="0"/>
          <w:marRight w:val="0"/>
          <w:marTop w:val="0"/>
          <w:marBottom w:val="0"/>
          <w:divBdr>
            <w:top w:val="none" w:sz="0" w:space="0" w:color="auto"/>
            <w:left w:val="none" w:sz="0" w:space="0" w:color="auto"/>
            <w:bottom w:val="none" w:sz="0" w:space="0" w:color="auto"/>
            <w:right w:val="none" w:sz="0" w:space="0" w:color="auto"/>
          </w:divBdr>
        </w:div>
        <w:div w:id="2063939909">
          <w:marLeft w:val="0"/>
          <w:marRight w:val="0"/>
          <w:marTop w:val="0"/>
          <w:marBottom w:val="0"/>
          <w:divBdr>
            <w:top w:val="none" w:sz="0" w:space="0" w:color="auto"/>
            <w:left w:val="none" w:sz="0" w:space="0" w:color="auto"/>
            <w:bottom w:val="none" w:sz="0" w:space="0" w:color="auto"/>
            <w:right w:val="none" w:sz="0" w:space="0" w:color="auto"/>
          </w:divBdr>
        </w:div>
        <w:div w:id="834565741">
          <w:marLeft w:val="0"/>
          <w:marRight w:val="0"/>
          <w:marTop w:val="0"/>
          <w:marBottom w:val="0"/>
          <w:divBdr>
            <w:top w:val="none" w:sz="0" w:space="0" w:color="auto"/>
            <w:left w:val="none" w:sz="0" w:space="0" w:color="auto"/>
            <w:bottom w:val="none" w:sz="0" w:space="0" w:color="auto"/>
            <w:right w:val="none" w:sz="0" w:space="0" w:color="auto"/>
          </w:divBdr>
        </w:div>
      </w:divsChild>
    </w:div>
    <w:div w:id="1628733101">
      <w:bodyDiv w:val="1"/>
      <w:marLeft w:val="0"/>
      <w:marRight w:val="0"/>
      <w:marTop w:val="0"/>
      <w:marBottom w:val="0"/>
      <w:divBdr>
        <w:top w:val="none" w:sz="0" w:space="0" w:color="auto"/>
        <w:left w:val="none" w:sz="0" w:space="0" w:color="auto"/>
        <w:bottom w:val="none" w:sz="0" w:space="0" w:color="auto"/>
        <w:right w:val="none" w:sz="0" w:space="0" w:color="auto"/>
      </w:divBdr>
    </w:div>
    <w:div w:id="1978023945">
      <w:bodyDiv w:val="1"/>
      <w:marLeft w:val="0"/>
      <w:marRight w:val="0"/>
      <w:marTop w:val="0"/>
      <w:marBottom w:val="0"/>
      <w:divBdr>
        <w:top w:val="none" w:sz="0" w:space="0" w:color="auto"/>
        <w:left w:val="none" w:sz="0" w:space="0" w:color="auto"/>
        <w:bottom w:val="none" w:sz="0" w:space="0" w:color="auto"/>
        <w:right w:val="none" w:sz="0" w:space="0" w:color="auto"/>
      </w:divBdr>
    </w:div>
    <w:div w:id="20407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9993c2-6a9a-413c-a63d-f031508ec9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DE3AD4BC4D9C47B0C20017A8811D82" ma:contentTypeVersion="18" ma:contentTypeDescription="Creare un nuovo documento." ma:contentTypeScope="" ma:versionID="b3848db11933ec48debc799973a72b99">
  <xsd:schema xmlns:xsd="http://www.w3.org/2001/XMLSchema" xmlns:xs="http://www.w3.org/2001/XMLSchema" xmlns:p="http://schemas.microsoft.com/office/2006/metadata/properties" xmlns:ns3="719993c2-6a9a-413c-a63d-f031508ec94f" xmlns:ns4="853bfe46-526a-4db9-9fdb-61de3b6a780f" targetNamespace="http://schemas.microsoft.com/office/2006/metadata/properties" ma:root="true" ma:fieldsID="ee5679566730659a1a3d7097a7df4b3a" ns3:_="" ns4:_="">
    <xsd:import namespace="719993c2-6a9a-413c-a63d-f031508ec94f"/>
    <xsd:import namespace="853bfe46-526a-4db9-9fdb-61de3b6a78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993c2-6a9a-413c-a63d-f031508ec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bfe46-526a-4db9-9fdb-61de3b6a780f" elementFormDefault="qualified">
    <xsd:import namespace="http://schemas.microsoft.com/office/2006/documentManagement/types"/>
    <xsd:import namespace="http://schemas.microsoft.com/office/infopath/2007/PartnerControls"/>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element name="SharingHintHash" ma:index="2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7B2AA-7122-40FE-98DF-DD83DF765077}">
  <ds:schemaRefs>
    <ds:schemaRef ds:uri="http://schemas.microsoft.com/office/infopath/2007/PartnerControls"/>
    <ds:schemaRef ds:uri="http://purl.org/dc/terms/"/>
    <ds:schemaRef ds:uri="http://www.w3.org/XML/1998/namespace"/>
    <ds:schemaRef ds:uri="http://schemas.microsoft.com/office/2006/documentManagement/types"/>
    <ds:schemaRef ds:uri="853bfe46-526a-4db9-9fdb-61de3b6a780f"/>
    <ds:schemaRef ds:uri="719993c2-6a9a-413c-a63d-f031508ec94f"/>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5AF4B6D-BE22-441D-BA55-0F91DEFC6546}">
  <ds:schemaRefs>
    <ds:schemaRef ds:uri="http://schemas.microsoft.com/sharepoint/v3/contenttype/forms"/>
  </ds:schemaRefs>
</ds:datastoreItem>
</file>

<file path=customXml/itemProps3.xml><?xml version="1.0" encoding="utf-8"?>
<ds:datastoreItem xmlns:ds="http://schemas.openxmlformats.org/officeDocument/2006/customXml" ds:itemID="{D5E0461B-5D4E-4C5D-B144-5C79A0810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993c2-6a9a-413c-a63d-f031508ec94f"/>
    <ds:schemaRef ds:uri="853bfe46-526a-4db9-9fdb-61de3b6a7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3695</Words>
  <Characters>21067</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Demori</dc:creator>
  <cp:lastModifiedBy>Ilaria Demori</cp:lastModifiedBy>
  <cp:revision>8</cp:revision>
  <dcterms:created xsi:type="dcterms:W3CDTF">2024-03-01T17:26:00Z</dcterms:created>
  <dcterms:modified xsi:type="dcterms:W3CDTF">2024-03-03T11:03:00Z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0x01010062DE3AD4BC4D9C47B0C20017A8811D82</vt:lpwstr>
  </property>
</Properties>
</file>